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F0" w:rsidRDefault="00C006EA" w:rsidP="005F2CF9">
      <w:pPr>
        <w:spacing w:after="0" w:line="240" w:lineRule="auto"/>
        <w:jc w:val="center"/>
        <w:rPr>
          <w:rFonts w:ascii="Times New Roman" w:hAnsi="Times New Roman" w:cs="Times New Roman"/>
          <w:b/>
          <w:sz w:val="28"/>
          <w:szCs w:val="28"/>
        </w:rPr>
      </w:pPr>
      <w:r w:rsidRPr="005F2CF9">
        <w:rPr>
          <w:rFonts w:ascii="Times New Roman" w:hAnsi="Times New Roman" w:cs="Times New Roman"/>
          <w:b/>
          <w:sz w:val="28"/>
          <w:szCs w:val="28"/>
        </w:rPr>
        <w:t xml:space="preserve">Analisis Harga </w:t>
      </w:r>
      <w:r w:rsidR="00CE3CF0">
        <w:rPr>
          <w:rFonts w:ascii="Times New Roman" w:hAnsi="Times New Roman" w:cs="Times New Roman"/>
          <w:b/>
          <w:sz w:val="28"/>
          <w:szCs w:val="28"/>
        </w:rPr>
        <w:t xml:space="preserve">Kopi Arabika </w:t>
      </w:r>
      <w:r w:rsidR="00705A41">
        <w:rPr>
          <w:rFonts w:ascii="Times New Roman" w:hAnsi="Times New Roman" w:cs="Times New Roman"/>
          <w:b/>
          <w:sz w:val="28"/>
          <w:szCs w:val="28"/>
          <w:lang w:val="id-ID"/>
        </w:rPr>
        <w:t>Ju</w:t>
      </w:r>
      <w:r w:rsidR="000D3656">
        <w:rPr>
          <w:rFonts w:ascii="Times New Roman" w:hAnsi="Times New Roman" w:cs="Times New Roman"/>
          <w:b/>
          <w:sz w:val="28"/>
          <w:szCs w:val="28"/>
          <w:lang w:val="id-ID"/>
        </w:rPr>
        <w:t>l</w:t>
      </w:r>
      <w:r w:rsidR="00705A41">
        <w:rPr>
          <w:rFonts w:ascii="Times New Roman" w:hAnsi="Times New Roman" w:cs="Times New Roman"/>
          <w:b/>
          <w:sz w:val="28"/>
          <w:szCs w:val="28"/>
          <w:lang w:val="id-ID"/>
        </w:rPr>
        <w:t>i</w:t>
      </w:r>
      <w:r w:rsidR="002745C5">
        <w:rPr>
          <w:rFonts w:ascii="Times New Roman" w:hAnsi="Times New Roman" w:cs="Times New Roman"/>
          <w:b/>
          <w:sz w:val="28"/>
          <w:szCs w:val="28"/>
          <w:lang w:val="id-ID"/>
        </w:rPr>
        <w:t xml:space="preserve"> </w:t>
      </w:r>
      <w:r w:rsidR="00280C22">
        <w:rPr>
          <w:rFonts w:ascii="Times New Roman" w:hAnsi="Times New Roman" w:cs="Times New Roman"/>
          <w:b/>
          <w:sz w:val="28"/>
          <w:szCs w:val="28"/>
        </w:rPr>
        <w:t xml:space="preserve">2014 </w:t>
      </w:r>
    </w:p>
    <w:p w:rsidR="001A425B" w:rsidRPr="000D3656" w:rsidRDefault="001A425B" w:rsidP="00D7707F">
      <w:pPr>
        <w:spacing w:after="0" w:line="240" w:lineRule="auto"/>
        <w:jc w:val="both"/>
        <w:rPr>
          <w:rFonts w:ascii="Times New Roman" w:hAnsi="Times New Roman" w:cs="Times New Roman"/>
          <w:sz w:val="24"/>
          <w:szCs w:val="24"/>
          <w:lang w:val="id-ID"/>
        </w:rPr>
      </w:pPr>
    </w:p>
    <w:p w:rsidR="007A2F8F" w:rsidRDefault="007D2F99" w:rsidP="007D2F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Sepanjang bulan Juli 2014, harga kopi arabika di bursa internasional cenderung bergerak stabil. Pada </w:t>
      </w:r>
      <w:r w:rsidRPr="007A2F8F">
        <w:rPr>
          <w:rFonts w:ascii="Times New Roman" w:hAnsi="Times New Roman" w:cs="Times New Roman"/>
          <w:i/>
          <w:sz w:val="24"/>
          <w:szCs w:val="24"/>
          <w:lang w:val="id-ID"/>
        </w:rPr>
        <w:t>chart</w:t>
      </w:r>
      <w:r>
        <w:rPr>
          <w:rFonts w:ascii="Times New Roman" w:hAnsi="Times New Roman" w:cs="Times New Roman"/>
          <w:sz w:val="24"/>
          <w:szCs w:val="24"/>
          <w:lang w:val="id-ID"/>
        </w:rPr>
        <w:t xml:space="preserve"> terlihat harga stabil jika dibandingkan pada bulan-bulan sebelumnya. Namun, pada pekan pertama Juli, terpantau harga melemah tipis yang dipicu imbas pada perdagangan akhir pekan keempat Juni 2014. </w:t>
      </w:r>
    </w:p>
    <w:p w:rsidR="007A2F8F" w:rsidRDefault="007A2F8F" w:rsidP="007D2F99">
      <w:pPr>
        <w:spacing w:after="0" w:line="240" w:lineRule="auto"/>
        <w:jc w:val="both"/>
        <w:rPr>
          <w:rFonts w:ascii="Times New Roman" w:hAnsi="Times New Roman" w:cs="Times New Roman"/>
          <w:sz w:val="24"/>
          <w:szCs w:val="24"/>
          <w:lang w:val="id-ID"/>
        </w:rPr>
      </w:pPr>
    </w:p>
    <w:p w:rsidR="000D3656" w:rsidRPr="007D2F99" w:rsidRDefault="000D3656" w:rsidP="007D2F99">
      <w:pPr>
        <w:spacing w:after="0" w:line="240" w:lineRule="auto"/>
        <w:jc w:val="both"/>
        <w:rPr>
          <w:rFonts w:ascii="Times New Roman" w:hAnsi="Times New Roman" w:cs="Times New Roman"/>
          <w:sz w:val="24"/>
          <w:szCs w:val="24"/>
          <w:lang w:val="id-ID"/>
        </w:rPr>
      </w:pPr>
      <w:r w:rsidRPr="007D2F99">
        <w:rPr>
          <w:rFonts w:ascii="Times New Roman" w:hAnsi="Times New Roman" w:cs="Times New Roman"/>
          <w:sz w:val="24"/>
          <w:szCs w:val="24"/>
          <w:lang w:val="id-ID"/>
        </w:rPr>
        <w:t>Pelemahan harga kopi arabika di bursa New York</w:t>
      </w:r>
      <w:r w:rsidRPr="007D2F99">
        <w:rPr>
          <w:rFonts w:ascii="Times New Roman" w:hAnsi="Times New Roman" w:cs="Times New Roman"/>
          <w:sz w:val="24"/>
          <w:szCs w:val="24"/>
        </w:rPr>
        <w:t xml:space="preserve"> dipicu aksi likuidasi investasi oleh para investor.</w:t>
      </w:r>
      <w:r w:rsidRPr="007D2F99">
        <w:rPr>
          <w:rFonts w:ascii="Times New Roman" w:hAnsi="Times New Roman" w:cs="Times New Roman"/>
          <w:sz w:val="24"/>
          <w:szCs w:val="24"/>
          <w:lang w:val="id-ID"/>
        </w:rPr>
        <w:t xml:space="preserve"> </w:t>
      </w:r>
      <w:r w:rsidRPr="007D2F99">
        <w:rPr>
          <w:rFonts w:ascii="Times New Roman" w:hAnsi="Times New Roman" w:cs="Times New Roman"/>
          <w:sz w:val="24"/>
          <w:szCs w:val="24"/>
        </w:rPr>
        <w:t xml:space="preserve">Pergerakan harga kopi </w:t>
      </w:r>
      <w:r w:rsidRPr="007D2F99">
        <w:rPr>
          <w:rFonts w:ascii="Times New Roman" w:hAnsi="Times New Roman" w:cs="Times New Roman"/>
          <w:sz w:val="24"/>
          <w:szCs w:val="24"/>
          <w:lang w:val="id-ID"/>
        </w:rPr>
        <w:t>a</w:t>
      </w:r>
      <w:r w:rsidRPr="007D2F99">
        <w:rPr>
          <w:rFonts w:ascii="Times New Roman" w:hAnsi="Times New Roman" w:cs="Times New Roman"/>
          <w:sz w:val="24"/>
          <w:szCs w:val="24"/>
        </w:rPr>
        <w:t xml:space="preserve">rabika yang pada pekan </w:t>
      </w:r>
      <w:r w:rsidRPr="007D2F99">
        <w:rPr>
          <w:rFonts w:ascii="Times New Roman" w:hAnsi="Times New Roman" w:cs="Times New Roman"/>
          <w:sz w:val="24"/>
          <w:szCs w:val="24"/>
          <w:lang w:val="id-ID"/>
        </w:rPr>
        <w:t xml:space="preserve">keempat Juni 2014 </w:t>
      </w:r>
      <w:r w:rsidRPr="007D2F99">
        <w:rPr>
          <w:rFonts w:ascii="Times New Roman" w:hAnsi="Times New Roman" w:cs="Times New Roman"/>
          <w:sz w:val="24"/>
          <w:szCs w:val="24"/>
        </w:rPr>
        <w:t xml:space="preserve">sempat terangkat signifikan akibat dorongan isu hasil panen Minas Gerais akhirnya </w:t>
      </w:r>
      <w:r w:rsidRPr="007D2F99">
        <w:rPr>
          <w:rFonts w:ascii="Times New Roman" w:hAnsi="Times New Roman" w:cs="Times New Roman"/>
          <w:sz w:val="24"/>
          <w:szCs w:val="24"/>
          <w:lang w:val="id-ID"/>
        </w:rPr>
        <w:t xml:space="preserve">pada Senin (30/6), </w:t>
      </w:r>
      <w:r w:rsidRPr="007D2F99">
        <w:rPr>
          <w:rFonts w:ascii="Times New Roman" w:hAnsi="Times New Roman" w:cs="Times New Roman"/>
          <w:sz w:val="24"/>
          <w:szCs w:val="24"/>
        </w:rPr>
        <w:t xml:space="preserve">tetap ditutup melemah. Isu yang beredar terkait kondisi panen salah satu kebun di kawasan Minas Gerais yang turun hingga 14% dan melambungkan harga kopi </w:t>
      </w:r>
      <w:r w:rsidRPr="007D2F99">
        <w:rPr>
          <w:rFonts w:ascii="Times New Roman" w:hAnsi="Times New Roman" w:cs="Times New Roman"/>
          <w:sz w:val="24"/>
          <w:szCs w:val="24"/>
          <w:lang w:val="id-ID"/>
        </w:rPr>
        <w:t>a</w:t>
      </w:r>
      <w:r w:rsidRPr="007D2F99">
        <w:rPr>
          <w:rFonts w:ascii="Times New Roman" w:hAnsi="Times New Roman" w:cs="Times New Roman"/>
          <w:sz w:val="24"/>
          <w:szCs w:val="24"/>
        </w:rPr>
        <w:t xml:space="preserve">rabika di ICE hingga 3,3% </w:t>
      </w:r>
      <w:r w:rsidR="007A2F8F">
        <w:rPr>
          <w:rFonts w:ascii="Times New Roman" w:hAnsi="Times New Roman" w:cs="Times New Roman"/>
          <w:sz w:val="24"/>
          <w:szCs w:val="24"/>
        </w:rPr>
        <w:t xml:space="preserve">belum cukup untuk membuat kopi </w:t>
      </w:r>
      <w:r w:rsidR="007A2F8F">
        <w:rPr>
          <w:rFonts w:ascii="Times New Roman" w:hAnsi="Times New Roman" w:cs="Times New Roman"/>
          <w:sz w:val="24"/>
          <w:szCs w:val="24"/>
          <w:lang w:val="id-ID"/>
        </w:rPr>
        <w:t>a</w:t>
      </w:r>
      <w:r w:rsidRPr="007D2F99">
        <w:rPr>
          <w:rFonts w:ascii="Times New Roman" w:hAnsi="Times New Roman" w:cs="Times New Roman"/>
          <w:sz w:val="24"/>
          <w:szCs w:val="24"/>
        </w:rPr>
        <w:t xml:space="preserve">rabika mendapat </w:t>
      </w:r>
      <w:r w:rsidRPr="007A2F8F">
        <w:rPr>
          <w:rFonts w:ascii="Times New Roman" w:hAnsi="Times New Roman" w:cs="Times New Roman"/>
          <w:i/>
          <w:sz w:val="24"/>
          <w:szCs w:val="24"/>
        </w:rPr>
        <w:t>gain</w:t>
      </w:r>
      <w:r w:rsidRPr="007D2F99">
        <w:rPr>
          <w:rFonts w:ascii="Times New Roman" w:hAnsi="Times New Roman" w:cs="Times New Roman"/>
          <w:sz w:val="24"/>
          <w:szCs w:val="24"/>
          <w:lang w:val="id-ID"/>
        </w:rPr>
        <w:t>.</w:t>
      </w:r>
      <w:r w:rsidRPr="007D2F99">
        <w:rPr>
          <w:rFonts w:ascii="Times New Roman" w:hAnsi="Times New Roman" w:cs="Times New Roman"/>
          <w:sz w:val="24"/>
          <w:szCs w:val="24"/>
        </w:rPr>
        <w:t xml:space="preserve"> </w:t>
      </w:r>
    </w:p>
    <w:p w:rsidR="000D3656" w:rsidRPr="007D2F99" w:rsidRDefault="000D3656" w:rsidP="000D3656">
      <w:pPr>
        <w:pStyle w:val="NormalWeb"/>
        <w:spacing w:before="0" w:beforeAutospacing="0" w:after="0" w:afterAutospacing="0"/>
        <w:jc w:val="both"/>
        <w:rPr>
          <w:lang w:val="id-ID"/>
        </w:rPr>
      </w:pPr>
    </w:p>
    <w:p w:rsidR="000D3656" w:rsidRPr="000D3656" w:rsidRDefault="000D3656" w:rsidP="000D3656">
      <w:pPr>
        <w:pStyle w:val="NormalWeb"/>
        <w:spacing w:before="0" w:beforeAutospacing="0" w:after="0" w:afterAutospacing="0"/>
        <w:jc w:val="both"/>
        <w:rPr>
          <w:lang w:val="id-ID"/>
        </w:rPr>
      </w:pPr>
      <w:r w:rsidRPr="007D2F99">
        <w:rPr>
          <w:lang w:val="id-ID"/>
        </w:rPr>
        <w:t xml:space="preserve">Hingga awal Juli 2014, Selasa (1/7), pergerakan harga masih stabil. </w:t>
      </w:r>
      <w:r w:rsidRPr="007D2F99">
        <w:t>Belum jelasnya dampak kekeringan Brasil terhadap</w:t>
      </w:r>
      <w:r w:rsidRPr="000D3656">
        <w:t xml:space="preserve"> kopi siap panen di negara tersebut, masih terus berimbas pada fluktuasi harga kopi </w:t>
      </w:r>
      <w:r w:rsidRPr="000D3656">
        <w:rPr>
          <w:lang w:val="id-ID"/>
        </w:rPr>
        <w:t>ar</w:t>
      </w:r>
      <w:r w:rsidRPr="000D3656">
        <w:t xml:space="preserve">abika. </w:t>
      </w:r>
      <w:r w:rsidRPr="000D3656">
        <w:rPr>
          <w:lang w:val="id-ID"/>
        </w:rPr>
        <w:t xml:space="preserve">Kendati </w:t>
      </w:r>
      <w:r w:rsidRPr="000D3656">
        <w:t>telah beredar isu terkait kerusakan cukup signifikan pada salah satu perkebunan kopi di kawasan Minas Gerais, akan tetapi investor masih belum yakin untuk menjadikan hal tersebut sebagai tolak ukur terhadap panen keseluruhan Brasil.</w:t>
      </w:r>
    </w:p>
    <w:p w:rsidR="000D3656" w:rsidRPr="000D3656" w:rsidRDefault="000D3656" w:rsidP="000D3656">
      <w:pPr>
        <w:pStyle w:val="NormalWeb"/>
        <w:spacing w:before="0" w:beforeAutospacing="0" w:after="0" w:afterAutospacing="0"/>
        <w:jc w:val="both"/>
        <w:rPr>
          <w:lang w:val="id-ID"/>
        </w:rPr>
      </w:pPr>
    </w:p>
    <w:p w:rsidR="000D3656" w:rsidRDefault="000D3656" w:rsidP="000D3656">
      <w:pPr>
        <w:pStyle w:val="NormalWeb"/>
        <w:spacing w:before="0" w:beforeAutospacing="0" w:after="0" w:afterAutospacing="0"/>
        <w:jc w:val="both"/>
        <w:rPr>
          <w:lang w:val="id-ID"/>
        </w:rPr>
      </w:pPr>
      <w:r w:rsidRPr="000D3656">
        <w:rPr>
          <w:lang w:val="id-ID"/>
        </w:rPr>
        <w:t>Beringan dengan ketidakpastian kondisi harga kopi arabika di pasar dunia, maka di dalam negeri, harga kopi di bursa BBJ untuk kontrak Juli 2014 kembali bergerak tertekan pada perdagangan Rabu (2/7). Harga berada pada level Rp70.800 per kg sementara di pasar spot Medan berlanjut anjlok pada level Rp52.971 per kg.</w:t>
      </w:r>
    </w:p>
    <w:p w:rsidR="007A2F8F" w:rsidRPr="000D3656" w:rsidRDefault="007A2F8F" w:rsidP="000D3656">
      <w:pPr>
        <w:pStyle w:val="NormalWeb"/>
        <w:spacing w:before="0" w:beforeAutospacing="0" w:after="0" w:afterAutospacing="0"/>
        <w:jc w:val="both"/>
        <w:rPr>
          <w:lang w:val="id-ID"/>
        </w:rPr>
      </w:pPr>
    </w:p>
    <w:p w:rsidR="000D3656" w:rsidRPr="007A2F8F" w:rsidRDefault="007A2F8F" w:rsidP="007A2F8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Melemahnya harga kopi arabika dalam kisaran yang tipis masih terpantau pada awal pekan kedua hingga </w:t>
      </w:r>
      <w:r w:rsidRPr="007A2F8F">
        <w:rPr>
          <w:rFonts w:ascii="Times New Roman" w:hAnsi="Times New Roman" w:cs="Times New Roman"/>
          <w:sz w:val="24"/>
          <w:szCs w:val="24"/>
          <w:lang w:val="id-ID"/>
        </w:rPr>
        <w:t xml:space="preserve">bergerak stabil. Namun, pada transaksi akhir pekan kedua, </w:t>
      </w:r>
      <w:r w:rsidR="000D3656" w:rsidRPr="007A2F8F">
        <w:rPr>
          <w:rFonts w:ascii="Times New Roman" w:hAnsi="Times New Roman" w:cs="Times New Roman"/>
          <w:sz w:val="24"/>
          <w:szCs w:val="24"/>
          <w:lang w:val="id-ID"/>
        </w:rPr>
        <w:t>Jum’at (11/7)</w:t>
      </w:r>
      <w:r w:rsidRPr="007A2F8F">
        <w:rPr>
          <w:rFonts w:ascii="Times New Roman" w:hAnsi="Times New Roman" w:cs="Times New Roman"/>
          <w:sz w:val="24"/>
          <w:szCs w:val="24"/>
          <w:lang w:val="id-ID"/>
        </w:rPr>
        <w:t>, harga kopi arabika d</w:t>
      </w:r>
      <w:r w:rsidR="000D3656" w:rsidRPr="007A2F8F">
        <w:rPr>
          <w:rFonts w:ascii="Times New Roman" w:hAnsi="Times New Roman" w:cs="Times New Roman"/>
          <w:sz w:val="24"/>
          <w:szCs w:val="24"/>
          <w:lang w:val="id-ID"/>
        </w:rPr>
        <w:t xml:space="preserve">i bursa ICE Futures, tercatat melemah ke level US$163,00 sen/lbs untyk kontrak September 2014. </w:t>
      </w:r>
      <w:r w:rsidR="000D3656" w:rsidRPr="007A2F8F">
        <w:rPr>
          <w:rFonts w:ascii="Times New Roman" w:hAnsi="Times New Roman" w:cs="Times New Roman"/>
          <w:sz w:val="24"/>
          <w:szCs w:val="24"/>
        </w:rPr>
        <w:t>Pelemahan harga kopi dipicu oleh aksi penjualan oleh para investor akibat masih belum jelasnya dampak kekeringa Brasil terhadap output panen Brasil.</w:t>
      </w:r>
      <w:r w:rsidR="000D3656" w:rsidRPr="007A2F8F">
        <w:rPr>
          <w:rFonts w:ascii="Times New Roman" w:hAnsi="Times New Roman" w:cs="Times New Roman"/>
          <w:sz w:val="24"/>
          <w:szCs w:val="24"/>
          <w:lang w:val="id-ID"/>
        </w:rPr>
        <w:t xml:space="preserve"> </w:t>
      </w:r>
      <w:r w:rsidR="000D3656" w:rsidRPr="007A2F8F">
        <w:rPr>
          <w:rFonts w:ascii="Times New Roman" w:hAnsi="Times New Roman" w:cs="Times New Roman"/>
          <w:sz w:val="24"/>
          <w:szCs w:val="24"/>
        </w:rPr>
        <w:t xml:space="preserve">Prospek output panen Brasil yang masih belum jelas hingga saat ini, terpantau mulai memicu aksi penjualan akibat keluarnya investor untuk menghindari kerugian. </w:t>
      </w:r>
    </w:p>
    <w:p w:rsidR="000D3656" w:rsidRPr="000D3656" w:rsidRDefault="000D3656" w:rsidP="000D3656">
      <w:pPr>
        <w:spacing w:after="0" w:line="240" w:lineRule="auto"/>
        <w:jc w:val="both"/>
        <w:rPr>
          <w:rFonts w:ascii="Times New Roman" w:hAnsi="Times New Roman" w:cs="Times New Roman"/>
          <w:sz w:val="24"/>
          <w:szCs w:val="24"/>
          <w:lang w:val="id-ID"/>
        </w:rPr>
      </w:pPr>
    </w:p>
    <w:p w:rsidR="000D3656" w:rsidRPr="000D3656" w:rsidRDefault="000D3656" w:rsidP="000D3656">
      <w:pPr>
        <w:spacing w:after="0" w:line="240" w:lineRule="auto"/>
        <w:jc w:val="both"/>
        <w:rPr>
          <w:rFonts w:ascii="Times New Roman" w:hAnsi="Times New Roman" w:cs="Times New Roman"/>
          <w:color w:val="000000" w:themeColor="text1"/>
          <w:sz w:val="24"/>
          <w:szCs w:val="24"/>
          <w:lang w:val="id-ID"/>
        </w:rPr>
      </w:pPr>
      <w:r w:rsidRPr="000D3656">
        <w:rPr>
          <w:rFonts w:ascii="Times New Roman" w:hAnsi="Times New Roman" w:cs="Times New Roman"/>
          <w:color w:val="000000" w:themeColor="text1"/>
          <w:sz w:val="24"/>
          <w:szCs w:val="24"/>
          <w:lang w:val="id-ID"/>
        </w:rPr>
        <w:t xml:space="preserve">Nyaris sama pergerakan harga kopi arabika pada pekan kedua Juli 2014, pada pekan ketiga Juli 2014 ini, terlihat dalam </w:t>
      </w:r>
      <w:r w:rsidRPr="000D3656">
        <w:rPr>
          <w:rFonts w:ascii="Times New Roman" w:hAnsi="Times New Roman" w:cs="Times New Roman"/>
          <w:i/>
          <w:color w:val="000000" w:themeColor="text1"/>
          <w:sz w:val="24"/>
          <w:szCs w:val="24"/>
          <w:lang w:val="id-ID"/>
        </w:rPr>
        <w:t>chart</w:t>
      </w:r>
      <w:r w:rsidRPr="000D3656">
        <w:rPr>
          <w:rFonts w:ascii="Times New Roman" w:hAnsi="Times New Roman" w:cs="Times New Roman"/>
          <w:color w:val="000000" w:themeColor="text1"/>
          <w:sz w:val="24"/>
          <w:szCs w:val="24"/>
          <w:lang w:val="id-ID"/>
        </w:rPr>
        <w:t xml:space="preserve"> bergerak fluktuatif dengan tren mendaki. Sejak akhir pekan kedua Juli 2014, sudah terlihat bergerak landai hingga pada transaksi awal pekan, Senin (14/7). Di Bursa Berjangka Jakarta (BBJ), harga kopi arabika bergerak pada level Rp67.850 per kg untuk kontrak September dan kontrak Desember 2014 berada pada posisi Rp68.000 per kg. Tekanan terus berlanjut, lebih dipicu faktor fundamental berkait tingginya ekspektasi produksi kopi arabika di Brasil sebagai produsen utama dunia, dan kemudian pada akhir pekan, Jum’at (18/7) kembali menanjak.</w:t>
      </w:r>
    </w:p>
    <w:p w:rsidR="000D3656" w:rsidRPr="000D3656" w:rsidRDefault="000D3656" w:rsidP="000D3656">
      <w:pPr>
        <w:spacing w:after="0" w:line="240" w:lineRule="auto"/>
        <w:jc w:val="both"/>
        <w:rPr>
          <w:rFonts w:ascii="Times New Roman" w:hAnsi="Times New Roman" w:cs="Times New Roman"/>
          <w:color w:val="000000" w:themeColor="text1"/>
          <w:sz w:val="24"/>
          <w:szCs w:val="24"/>
          <w:lang w:val="id-ID"/>
        </w:rPr>
      </w:pPr>
    </w:p>
    <w:p w:rsidR="000D3656" w:rsidRPr="000D3656" w:rsidRDefault="000D3656" w:rsidP="000D3656">
      <w:pPr>
        <w:pStyle w:val="NormalWeb"/>
        <w:spacing w:before="0" w:beforeAutospacing="0" w:after="0" w:afterAutospacing="0"/>
        <w:jc w:val="both"/>
        <w:rPr>
          <w:lang w:val="id-ID"/>
        </w:rPr>
      </w:pPr>
      <w:r w:rsidRPr="000D3656">
        <w:rPr>
          <w:lang w:val="id-ID"/>
        </w:rPr>
        <w:t xml:space="preserve">Pada akhir pekan sebeumnya, di bursa internasional, ICU Futures, </w:t>
      </w:r>
      <w:r w:rsidRPr="000D3656">
        <w:t>terpantau kembali ditutup melemah signifikan secara agregat</w:t>
      </w:r>
      <w:r w:rsidRPr="000D3656">
        <w:rPr>
          <w:lang w:val="id-ID"/>
        </w:rPr>
        <w:t xml:space="preserve"> dan terus berlanjut hingga awal pekan, Senin (14/7).</w:t>
      </w:r>
      <w:r w:rsidRPr="000D3656">
        <w:t xml:space="preserve">. Pelemahan harga kopi </w:t>
      </w:r>
      <w:r w:rsidRPr="000D3656">
        <w:rPr>
          <w:lang w:val="id-ID"/>
        </w:rPr>
        <w:t xml:space="preserve">masih </w:t>
      </w:r>
      <w:r w:rsidRPr="000D3656">
        <w:t>dipicu oleh</w:t>
      </w:r>
      <w:r w:rsidRPr="000D3656">
        <w:rPr>
          <w:lang w:val="id-ID"/>
        </w:rPr>
        <w:t xml:space="preserve"> </w:t>
      </w:r>
      <w:r w:rsidRPr="000D3656">
        <w:t>masih belum adanya kejelasan terkait dampak kerusakan kekeringan Brasil terhadap panen kopi Brasil.</w:t>
      </w:r>
    </w:p>
    <w:p w:rsidR="000D3656" w:rsidRPr="000D3656" w:rsidRDefault="000D3656" w:rsidP="000D3656">
      <w:pPr>
        <w:pStyle w:val="NormalWeb"/>
        <w:spacing w:before="0" w:beforeAutospacing="0" w:after="0" w:afterAutospacing="0"/>
        <w:jc w:val="both"/>
        <w:rPr>
          <w:lang w:val="id-ID"/>
        </w:rPr>
      </w:pPr>
    </w:p>
    <w:p w:rsidR="000D3656" w:rsidRPr="000D3656" w:rsidRDefault="000D3656" w:rsidP="000D3656">
      <w:pPr>
        <w:pStyle w:val="NormalWeb"/>
        <w:spacing w:before="0" w:beforeAutospacing="0" w:after="0" w:afterAutospacing="0"/>
        <w:jc w:val="both"/>
        <w:rPr>
          <w:lang w:val="id-ID"/>
        </w:rPr>
      </w:pPr>
      <w:r w:rsidRPr="000D3656">
        <w:rPr>
          <w:lang w:val="id-ID"/>
        </w:rPr>
        <w:t xml:space="preserve">Faktor fundamental berkait </w:t>
      </w:r>
      <w:r w:rsidRPr="000D3656">
        <w:t xml:space="preserve">dampak kekeringan Brasil yang masih sulit untuk diestimasi sejak Mei </w:t>
      </w:r>
      <w:r w:rsidRPr="000D3656">
        <w:rPr>
          <w:lang w:val="id-ID"/>
        </w:rPr>
        <w:t xml:space="preserve">2014, </w:t>
      </w:r>
      <w:r w:rsidRPr="000D3656">
        <w:t xml:space="preserve"> masih terus </w:t>
      </w:r>
      <w:r w:rsidRPr="000D3656">
        <w:rPr>
          <w:lang w:val="id-ID"/>
        </w:rPr>
        <w:t xml:space="preserve">memicu </w:t>
      </w:r>
      <w:r w:rsidRPr="000D3656">
        <w:t xml:space="preserve">pada anjloknya harga kopi </w:t>
      </w:r>
      <w:r w:rsidRPr="000D3656">
        <w:rPr>
          <w:lang w:val="id-ID"/>
        </w:rPr>
        <w:t>a</w:t>
      </w:r>
      <w:r w:rsidRPr="000D3656">
        <w:t xml:space="preserve">rabika. Masih sulitnya kerusakan kopi Brasil akibat kekeringan untuk diestimasi, membuat para investor cenderung keluar dari perdagangan akibat posisi wait and see yang terlalu panjang dengan melakukan likuidasi investasi. </w:t>
      </w:r>
    </w:p>
    <w:p w:rsidR="000D3656" w:rsidRPr="000D3656" w:rsidRDefault="000D3656" w:rsidP="000D3656">
      <w:pPr>
        <w:spacing w:after="0" w:line="240" w:lineRule="auto"/>
        <w:jc w:val="both"/>
        <w:rPr>
          <w:rFonts w:ascii="Times New Roman" w:hAnsi="Times New Roman" w:cs="Times New Roman"/>
          <w:color w:val="000000" w:themeColor="text1"/>
          <w:sz w:val="24"/>
          <w:szCs w:val="24"/>
          <w:lang w:val="id-ID"/>
        </w:rPr>
      </w:pPr>
    </w:p>
    <w:p w:rsidR="000D3656" w:rsidRPr="000D3656" w:rsidRDefault="007A2F8F" w:rsidP="000D365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paroh Juli 2014, </w:t>
      </w:r>
      <w:r w:rsidR="000D3656" w:rsidRPr="000D3656">
        <w:rPr>
          <w:rFonts w:ascii="Times New Roman" w:hAnsi="Times New Roman" w:cs="Times New Roman"/>
          <w:sz w:val="24"/>
          <w:szCs w:val="24"/>
          <w:lang w:val="id-ID"/>
        </w:rPr>
        <w:t>transaksi Selasa (15/7)</w:t>
      </w:r>
      <w:r>
        <w:rPr>
          <w:rFonts w:ascii="Times New Roman" w:hAnsi="Times New Roman" w:cs="Times New Roman"/>
          <w:sz w:val="24"/>
          <w:szCs w:val="24"/>
          <w:lang w:val="id-ID"/>
        </w:rPr>
        <w:t xml:space="preserve"> terpantau stagnan</w:t>
      </w:r>
      <w:r w:rsidR="000D3656" w:rsidRPr="000D3656">
        <w:rPr>
          <w:rFonts w:ascii="Times New Roman" w:hAnsi="Times New Roman" w:cs="Times New Roman"/>
          <w:sz w:val="24"/>
          <w:szCs w:val="24"/>
          <w:lang w:val="id-ID"/>
        </w:rPr>
        <w:t xml:space="preserve">, akibat tertekannya harga kopi arabika di bursa internasional, pergerakan harga di BBJ </w:t>
      </w:r>
      <w:r>
        <w:rPr>
          <w:rFonts w:ascii="Times New Roman" w:hAnsi="Times New Roman" w:cs="Times New Roman"/>
          <w:sz w:val="24"/>
          <w:szCs w:val="24"/>
          <w:lang w:val="id-ID"/>
        </w:rPr>
        <w:t xml:space="preserve">bertengger </w:t>
      </w:r>
      <w:r w:rsidR="000D3656" w:rsidRPr="000D3656">
        <w:rPr>
          <w:rFonts w:ascii="Times New Roman" w:hAnsi="Times New Roman" w:cs="Times New Roman"/>
          <w:sz w:val="24"/>
          <w:szCs w:val="24"/>
          <w:lang w:val="id-ID"/>
        </w:rPr>
        <w:t xml:space="preserve">pada level Rp68.000 per kg untuk kontrak Desembrt 2014. Sementara di bursa </w:t>
      </w:r>
      <w:r w:rsidR="000D3656" w:rsidRPr="000D3656">
        <w:rPr>
          <w:rFonts w:ascii="Times New Roman" w:hAnsi="Times New Roman" w:cs="Times New Roman"/>
          <w:sz w:val="24"/>
          <w:szCs w:val="24"/>
        </w:rPr>
        <w:t xml:space="preserve">ICE US </w:t>
      </w:r>
      <w:r w:rsidR="000D3656" w:rsidRPr="000D3656">
        <w:rPr>
          <w:rFonts w:ascii="Times New Roman" w:hAnsi="Times New Roman" w:cs="Times New Roman"/>
          <w:sz w:val="24"/>
          <w:szCs w:val="24"/>
          <w:lang w:val="id-ID"/>
        </w:rPr>
        <w:t xml:space="preserve">tercatat </w:t>
      </w:r>
      <w:r w:rsidR="000D3656" w:rsidRPr="000D3656">
        <w:rPr>
          <w:rFonts w:ascii="Times New Roman" w:hAnsi="Times New Roman" w:cs="Times New Roman"/>
          <w:sz w:val="24"/>
          <w:szCs w:val="24"/>
        </w:rPr>
        <w:t xml:space="preserve">ditutup menguat signifikan. Penguatan harga kopi dipicu oleh aksi beli pasca anjloknya harga kopi </w:t>
      </w:r>
      <w:r w:rsidR="000D3656" w:rsidRPr="000D3656">
        <w:rPr>
          <w:rFonts w:ascii="Times New Roman" w:hAnsi="Times New Roman" w:cs="Times New Roman"/>
          <w:sz w:val="24"/>
          <w:szCs w:val="24"/>
          <w:lang w:val="id-ID"/>
        </w:rPr>
        <w:t>a</w:t>
      </w:r>
      <w:r w:rsidR="000D3656" w:rsidRPr="000D3656">
        <w:rPr>
          <w:rFonts w:ascii="Times New Roman" w:hAnsi="Times New Roman" w:cs="Times New Roman"/>
          <w:sz w:val="24"/>
          <w:szCs w:val="24"/>
        </w:rPr>
        <w:t>rabika dalam beberapa hari perdagangan terakhir.</w:t>
      </w:r>
    </w:p>
    <w:p w:rsidR="000D3656" w:rsidRPr="000D3656" w:rsidRDefault="000D3656" w:rsidP="000D3656">
      <w:pPr>
        <w:spacing w:after="0" w:line="240" w:lineRule="auto"/>
        <w:jc w:val="both"/>
        <w:rPr>
          <w:rFonts w:ascii="Times New Roman" w:hAnsi="Times New Roman" w:cs="Times New Roman"/>
          <w:sz w:val="24"/>
          <w:szCs w:val="24"/>
          <w:lang w:val="id-ID"/>
        </w:rPr>
      </w:pPr>
      <w:r w:rsidRPr="000D3656">
        <w:rPr>
          <w:rFonts w:ascii="Times New Roman" w:hAnsi="Times New Roman" w:cs="Times New Roman"/>
          <w:sz w:val="24"/>
          <w:szCs w:val="24"/>
          <w:lang w:val="id-ID"/>
        </w:rPr>
        <w:t xml:space="preserve">  </w:t>
      </w:r>
    </w:p>
    <w:p w:rsidR="00BB5C3E" w:rsidRPr="000D3656" w:rsidRDefault="00BB5C3E" w:rsidP="00D7707F">
      <w:pPr>
        <w:spacing w:after="0" w:line="240" w:lineRule="auto"/>
        <w:jc w:val="both"/>
        <w:rPr>
          <w:rFonts w:ascii="Times New Roman" w:hAnsi="Times New Roman" w:cs="Times New Roman"/>
          <w:sz w:val="24"/>
          <w:szCs w:val="24"/>
          <w:lang w:val="id-ID"/>
        </w:rPr>
      </w:pPr>
      <w:r w:rsidRPr="000D3656">
        <w:rPr>
          <w:rFonts w:ascii="Times New Roman" w:hAnsi="Times New Roman" w:cs="Times New Roman"/>
          <w:noProof/>
          <w:sz w:val="24"/>
          <w:szCs w:val="24"/>
          <w:lang w:val="id-ID" w:eastAsia="id-ID"/>
        </w:rPr>
        <w:drawing>
          <wp:inline distT="0" distB="0" distL="0" distR="0">
            <wp:extent cx="5943600" cy="2720662"/>
            <wp:effectExtent l="19050" t="0" r="0" b="0"/>
            <wp:docPr id="1" name="irc_mi" descr="http://www.tradingeconomics.com/charts/commodity-coffee.png?s=k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adingeconomics.com/charts/commodity-coffee.png?s=kc1"/>
                    <pic:cNvPicPr>
                      <a:picLocks noChangeAspect="1" noChangeArrowheads="1"/>
                    </pic:cNvPicPr>
                  </pic:nvPicPr>
                  <pic:blipFill>
                    <a:blip r:embed="rId7"/>
                    <a:srcRect/>
                    <a:stretch>
                      <a:fillRect/>
                    </a:stretch>
                  </pic:blipFill>
                  <pic:spPr bwMode="auto">
                    <a:xfrm>
                      <a:off x="0" y="0"/>
                      <a:ext cx="5943600" cy="2720662"/>
                    </a:xfrm>
                    <a:prstGeom prst="rect">
                      <a:avLst/>
                    </a:prstGeom>
                    <a:noFill/>
                    <a:ln w="9525">
                      <a:noFill/>
                      <a:miter lim="800000"/>
                      <a:headEnd/>
                      <a:tailEnd/>
                    </a:ln>
                  </pic:spPr>
                </pic:pic>
              </a:graphicData>
            </a:graphic>
          </wp:inline>
        </w:drawing>
      </w:r>
    </w:p>
    <w:p w:rsidR="00BB5C3E" w:rsidRPr="000D3656" w:rsidRDefault="00BB5C3E" w:rsidP="00D7707F">
      <w:pPr>
        <w:spacing w:after="0" w:line="240" w:lineRule="auto"/>
        <w:jc w:val="both"/>
        <w:rPr>
          <w:rFonts w:ascii="Times New Roman" w:hAnsi="Times New Roman" w:cs="Times New Roman"/>
          <w:sz w:val="24"/>
          <w:szCs w:val="24"/>
          <w:lang w:val="id-ID"/>
        </w:rPr>
      </w:pPr>
    </w:p>
    <w:p w:rsidR="00BB5C3E" w:rsidRPr="000D3656" w:rsidRDefault="00BB5C3E" w:rsidP="00D7707F">
      <w:pPr>
        <w:spacing w:after="0" w:line="240" w:lineRule="auto"/>
        <w:jc w:val="both"/>
        <w:rPr>
          <w:rFonts w:ascii="Times New Roman" w:hAnsi="Times New Roman" w:cs="Times New Roman"/>
          <w:sz w:val="24"/>
          <w:szCs w:val="24"/>
          <w:lang w:val="id-ID"/>
        </w:rPr>
      </w:pPr>
    </w:p>
    <w:p w:rsidR="000D3656" w:rsidRPr="000D3656" w:rsidRDefault="000D3656" w:rsidP="000D3656">
      <w:pPr>
        <w:spacing w:after="0" w:line="240" w:lineRule="auto"/>
        <w:jc w:val="both"/>
        <w:rPr>
          <w:rFonts w:ascii="Times New Roman" w:hAnsi="Times New Roman" w:cs="Times New Roman"/>
          <w:color w:val="000000" w:themeColor="text1"/>
          <w:sz w:val="24"/>
          <w:szCs w:val="24"/>
          <w:lang w:val="id-ID"/>
        </w:rPr>
      </w:pPr>
      <w:r w:rsidRPr="000D3656">
        <w:rPr>
          <w:rFonts w:ascii="Times New Roman" w:hAnsi="Times New Roman" w:cs="Times New Roman"/>
          <w:color w:val="000000" w:themeColor="text1"/>
          <w:sz w:val="24"/>
          <w:szCs w:val="24"/>
          <w:lang w:val="id-ID"/>
        </w:rPr>
        <w:t xml:space="preserve">Hingga pada transaksi </w:t>
      </w:r>
      <w:r w:rsidR="007A2F8F">
        <w:rPr>
          <w:rFonts w:ascii="Times New Roman" w:hAnsi="Times New Roman" w:cs="Times New Roman"/>
          <w:color w:val="000000" w:themeColor="text1"/>
          <w:sz w:val="24"/>
          <w:szCs w:val="24"/>
          <w:lang w:val="id-ID"/>
        </w:rPr>
        <w:t xml:space="preserve">akhir pekan keempat Juli 2014, </w:t>
      </w:r>
      <w:r w:rsidRPr="000D3656">
        <w:rPr>
          <w:rFonts w:ascii="Times New Roman" w:hAnsi="Times New Roman" w:cs="Times New Roman"/>
          <w:color w:val="000000" w:themeColor="text1"/>
          <w:sz w:val="24"/>
          <w:szCs w:val="24"/>
          <w:lang w:val="id-ID"/>
        </w:rPr>
        <w:t xml:space="preserve">Jum’at (25/7) pagi, tepantau harga </w:t>
      </w:r>
      <w:r w:rsidRPr="000D3656">
        <w:rPr>
          <w:rFonts w:ascii="Times New Roman" w:hAnsi="Times New Roman" w:cs="Times New Roman"/>
          <w:color w:val="000000" w:themeColor="text1"/>
          <w:sz w:val="24"/>
          <w:szCs w:val="24"/>
        </w:rPr>
        <w:t xml:space="preserve">kopi </w:t>
      </w:r>
      <w:r w:rsidRPr="000D3656">
        <w:rPr>
          <w:rFonts w:ascii="Times New Roman" w:hAnsi="Times New Roman" w:cs="Times New Roman"/>
          <w:color w:val="000000" w:themeColor="text1"/>
          <w:sz w:val="24"/>
          <w:szCs w:val="24"/>
          <w:lang w:val="id-ID"/>
        </w:rPr>
        <w:t>a</w:t>
      </w:r>
      <w:r w:rsidRPr="000D3656">
        <w:rPr>
          <w:rFonts w:ascii="Times New Roman" w:hAnsi="Times New Roman" w:cs="Times New Roman"/>
          <w:color w:val="000000" w:themeColor="text1"/>
          <w:sz w:val="24"/>
          <w:szCs w:val="24"/>
        </w:rPr>
        <w:t xml:space="preserve">rabika di </w:t>
      </w:r>
      <w:r w:rsidRPr="000D3656">
        <w:rPr>
          <w:rFonts w:ascii="Times New Roman" w:hAnsi="Times New Roman" w:cs="Times New Roman"/>
          <w:color w:val="000000" w:themeColor="text1"/>
          <w:sz w:val="24"/>
          <w:szCs w:val="24"/>
          <w:lang w:val="id-ID"/>
        </w:rPr>
        <w:t>b</w:t>
      </w:r>
      <w:r w:rsidRPr="000D3656">
        <w:rPr>
          <w:rFonts w:ascii="Times New Roman" w:hAnsi="Times New Roman" w:cs="Times New Roman"/>
          <w:color w:val="000000" w:themeColor="text1"/>
          <w:sz w:val="24"/>
          <w:szCs w:val="24"/>
        </w:rPr>
        <w:t>ursa ICE US</w:t>
      </w:r>
      <w:r w:rsidRPr="000D3656">
        <w:rPr>
          <w:rFonts w:ascii="Times New Roman" w:hAnsi="Times New Roman" w:cs="Times New Roman"/>
          <w:color w:val="000000" w:themeColor="text1"/>
          <w:sz w:val="24"/>
          <w:szCs w:val="24"/>
          <w:lang w:val="id-ID"/>
        </w:rPr>
        <w:t xml:space="preserve">, </w:t>
      </w:r>
      <w:r w:rsidRPr="000D3656">
        <w:rPr>
          <w:rFonts w:ascii="Times New Roman" w:hAnsi="Times New Roman" w:cs="Times New Roman"/>
          <w:color w:val="000000" w:themeColor="text1"/>
          <w:sz w:val="24"/>
          <w:szCs w:val="24"/>
        </w:rPr>
        <w:t xml:space="preserve">menguat signifikan untuk hari kedua. Penguatan </w:t>
      </w:r>
      <w:r w:rsidRPr="000D3656">
        <w:rPr>
          <w:rFonts w:ascii="Times New Roman" w:hAnsi="Times New Roman" w:cs="Times New Roman"/>
          <w:color w:val="000000" w:themeColor="text1"/>
          <w:sz w:val="24"/>
          <w:szCs w:val="24"/>
          <w:lang w:val="id-ID"/>
        </w:rPr>
        <w:t xml:space="preserve">ini </w:t>
      </w:r>
      <w:r w:rsidRPr="000D3656">
        <w:rPr>
          <w:rFonts w:ascii="Times New Roman" w:hAnsi="Times New Roman" w:cs="Times New Roman"/>
          <w:color w:val="000000" w:themeColor="text1"/>
          <w:sz w:val="24"/>
          <w:szCs w:val="24"/>
        </w:rPr>
        <w:t>dipicu oleh kembali menguatnya kekhawatiran investor terhadap potensi kerusakan perkebunan kopi di Brasil.</w:t>
      </w:r>
      <w:r w:rsidRPr="000D3656">
        <w:rPr>
          <w:rFonts w:ascii="Times New Roman" w:hAnsi="Times New Roman" w:cs="Times New Roman"/>
          <w:color w:val="000000" w:themeColor="text1"/>
          <w:sz w:val="24"/>
          <w:szCs w:val="24"/>
          <w:lang w:val="id-ID"/>
        </w:rPr>
        <w:t xml:space="preserve"> </w:t>
      </w:r>
      <w:r w:rsidRPr="000D3656">
        <w:rPr>
          <w:rFonts w:ascii="Times New Roman" w:hAnsi="Times New Roman" w:cs="Times New Roman"/>
          <w:color w:val="000000" w:themeColor="text1"/>
          <w:sz w:val="24"/>
          <w:szCs w:val="24"/>
        </w:rPr>
        <w:t xml:space="preserve">Sentimen positif dari rilis data INTL FCStone pada </w:t>
      </w:r>
      <w:r w:rsidRPr="000D3656">
        <w:rPr>
          <w:rFonts w:ascii="Times New Roman" w:hAnsi="Times New Roman" w:cs="Times New Roman"/>
          <w:color w:val="000000" w:themeColor="text1"/>
          <w:sz w:val="24"/>
          <w:szCs w:val="24"/>
          <w:lang w:val="id-ID"/>
        </w:rPr>
        <w:t>Kamis sebelumny</w:t>
      </w:r>
      <w:r w:rsidRPr="000D3656">
        <w:rPr>
          <w:rFonts w:ascii="Times New Roman" w:hAnsi="Times New Roman" w:cs="Times New Roman"/>
          <w:color w:val="000000" w:themeColor="text1"/>
          <w:sz w:val="24"/>
          <w:szCs w:val="24"/>
        </w:rPr>
        <w:t xml:space="preserve"> terpantau masih cukup kuat mempengaruhi pergerakan harga kopi </w:t>
      </w:r>
      <w:r w:rsidRPr="000D3656">
        <w:rPr>
          <w:rFonts w:ascii="Times New Roman" w:hAnsi="Times New Roman" w:cs="Times New Roman"/>
          <w:color w:val="000000" w:themeColor="text1"/>
          <w:sz w:val="24"/>
          <w:szCs w:val="24"/>
          <w:lang w:val="id-ID"/>
        </w:rPr>
        <w:t>a</w:t>
      </w:r>
      <w:r w:rsidRPr="000D3656">
        <w:rPr>
          <w:rFonts w:ascii="Times New Roman" w:hAnsi="Times New Roman" w:cs="Times New Roman"/>
          <w:color w:val="000000" w:themeColor="text1"/>
          <w:sz w:val="24"/>
          <w:szCs w:val="24"/>
        </w:rPr>
        <w:t xml:space="preserve">rabika di </w:t>
      </w:r>
      <w:r w:rsidRPr="000D3656">
        <w:rPr>
          <w:rFonts w:ascii="Times New Roman" w:hAnsi="Times New Roman" w:cs="Times New Roman"/>
          <w:color w:val="000000" w:themeColor="text1"/>
          <w:sz w:val="24"/>
          <w:szCs w:val="24"/>
          <w:lang w:val="id-ID"/>
        </w:rPr>
        <w:t>b</w:t>
      </w:r>
      <w:r w:rsidRPr="000D3656">
        <w:rPr>
          <w:rFonts w:ascii="Times New Roman" w:hAnsi="Times New Roman" w:cs="Times New Roman"/>
          <w:color w:val="000000" w:themeColor="text1"/>
          <w:sz w:val="24"/>
          <w:szCs w:val="24"/>
        </w:rPr>
        <w:t>ursa ICE US. Rilis data yang menyatakan adanya kerusakan di dua wilayah perkebunan kopi utama Brasil, membuat investor kembali mulai melihat potensi penguatan harga pada kopi Arabika akibat probabilita krisis supply kopi global.</w:t>
      </w:r>
    </w:p>
    <w:p w:rsidR="000D3656" w:rsidRPr="000D3656" w:rsidRDefault="000D3656" w:rsidP="00D7707F">
      <w:pPr>
        <w:spacing w:after="0" w:line="240" w:lineRule="auto"/>
        <w:jc w:val="both"/>
        <w:rPr>
          <w:rFonts w:ascii="Times New Roman" w:hAnsi="Times New Roman" w:cs="Times New Roman"/>
          <w:sz w:val="24"/>
          <w:szCs w:val="24"/>
          <w:lang w:val="id-ID"/>
        </w:rPr>
      </w:pPr>
    </w:p>
    <w:p w:rsidR="000D3656" w:rsidRPr="000D3656" w:rsidRDefault="000D3656" w:rsidP="000D3656">
      <w:pPr>
        <w:spacing w:after="0" w:line="240" w:lineRule="auto"/>
        <w:jc w:val="both"/>
        <w:rPr>
          <w:rFonts w:ascii="Times New Roman" w:hAnsi="Times New Roman" w:cs="Times New Roman"/>
          <w:color w:val="000000" w:themeColor="text1"/>
          <w:sz w:val="24"/>
          <w:szCs w:val="24"/>
          <w:lang w:val="id-ID"/>
        </w:rPr>
      </w:pPr>
      <w:r w:rsidRPr="000D3656">
        <w:rPr>
          <w:rFonts w:ascii="Times New Roman" w:hAnsi="Times New Roman" w:cs="Times New Roman"/>
          <w:color w:val="000000" w:themeColor="text1"/>
          <w:sz w:val="24"/>
          <w:szCs w:val="24"/>
          <w:lang w:val="id-ID"/>
        </w:rPr>
        <w:t xml:space="preserve">Sementara itu, pada akhir perdagangan Juli 2014, </w:t>
      </w:r>
      <w:r w:rsidR="007A2F8F">
        <w:rPr>
          <w:rFonts w:ascii="Times New Roman" w:hAnsi="Times New Roman" w:cs="Times New Roman"/>
          <w:color w:val="000000" w:themeColor="text1"/>
          <w:sz w:val="24"/>
          <w:szCs w:val="24"/>
          <w:lang w:val="id-ID"/>
        </w:rPr>
        <w:t xml:space="preserve">Kamis </w:t>
      </w:r>
      <w:r w:rsidRPr="000D3656">
        <w:rPr>
          <w:rFonts w:ascii="Times New Roman" w:hAnsi="Times New Roman" w:cs="Times New Roman"/>
          <w:color w:val="000000" w:themeColor="text1"/>
          <w:sz w:val="24"/>
          <w:szCs w:val="24"/>
          <w:lang w:val="id-ID"/>
        </w:rPr>
        <w:t>(</w:t>
      </w:r>
      <w:r w:rsidR="007A2F8F">
        <w:rPr>
          <w:rFonts w:ascii="Times New Roman" w:hAnsi="Times New Roman" w:cs="Times New Roman"/>
          <w:color w:val="000000" w:themeColor="text1"/>
          <w:sz w:val="24"/>
          <w:szCs w:val="24"/>
          <w:lang w:val="id-ID"/>
        </w:rPr>
        <w:t>3</w:t>
      </w:r>
      <w:r w:rsidRPr="000D3656">
        <w:rPr>
          <w:rFonts w:ascii="Times New Roman" w:hAnsi="Times New Roman" w:cs="Times New Roman"/>
          <w:color w:val="000000" w:themeColor="text1"/>
          <w:sz w:val="24"/>
          <w:szCs w:val="24"/>
          <w:lang w:val="id-ID"/>
        </w:rPr>
        <w:t>1/</w:t>
      </w:r>
      <w:r w:rsidR="007A2F8F">
        <w:rPr>
          <w:rFonts w:ascii="Times New Roman" w:hAnsi="Times New Roman" w:cs="Times New Roman"/>
          <w:color w:val="000000" w:themeColor="text1"/>
          <w:sz w:val="24"/>
          <w:szCs w:val="24"/>
          <w:lang w:val="id-ID"/>
        </w:rPr>
        <w:t>7</w:t>
      </w:r>
      <w:r w:rsidRPr="000D3656">
        <w:rPr>
          <w:rFonts w:ascii="Times New Roman" w:hAnsi="Times New Roman" w:cs="Times New Roman"/>
          <w:color w:val="000000" w:themeColor="text1"/>
          <w:sz w:val="24"/>
          <w:szCs w:val="24"/>
          <w:lang w:val="id-ID"/>
        </w:rPr>
        <w:t xml:space="preserve">), harga kopi arabika di dalam negeri, terutama di pasar fisik Medan, merujuk data Bappebti, ditransaksi pada Rp58.700 per kg. Sementara di ICE Futures New York, tercatat pada level US$192,35 sen per lbs untuk kontrak September dan kontrak Desember pada level US$196,10 sen/lbs.   </w:t>
      </w:r>
    </w:p>
    <w:sectPr w:rsidR="000D3656" w:rsidRPr="000D3656" w:rsidSect="00F200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A3" w:rsidRDefault="006676A3" w:rsidP="005678DB">
      <w:pPr>
        <w:spacing w:after="0" w:line="240" w:lineRule="auto"/>
      </w:pPr>
      <w:r>
        <w:separator/>
      </w:r>
    </w:p>
  </w:endnote>
  <w:endnote w:type="continuationSeparator" w:id="1">
    <w:p w:rsidR="006676A3" w:rsidRDefault="006676A3" w:rsidP="0056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A3" w:rsidRDefault="006676A3" w:rsidP="005678DB">
      <w:pPr>
        <w:spacing w:after="0" w:line="240" w:lineRule="auto"/>
      </w:pPr>
      <w:r>
        <w:separator/>
      </w:r>
    </w:p>
  </w:footnote>
  <w:footnote w:type="continuationSeparator" w:id="1">
    <w:p w:rsidR="006676A3" w:rsidRDefault="006676A3" w:rsidP="00567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19"/>
    <w:multiLevelType w:val="multilevel"/>
    <w:tmpl w:val="8F1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B53DA"/>
    <w:multiLevelType w:val="multilevel"/>
    <w:tmpl w:val="75D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B6707"/>
    <w:multiLevelType w:val="multilevel"/>
    <w:tmpl w:val="69C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2558B"/>
    <w:multiLevelType w:val="multilevel"/>
    <w:tmpl w:val="D808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6FCF"/>
    <w:rsid w:val="00004A61"/>
    <w:rsid w:val="000050FC"/>
    <w:rsid w:val="00005E8C"/>
    <w:rsid w:val="000132B2"/>
    <w:rsid w:val="00023138"/>
    <w:rsid w:val="00031409"/>
    <w:rsid w:val="00043DBD"/>
    <w:rsid w:val="00063FA7"/>
    <w:rsid w:val="00070467"/>
    <w:rsid w:val="000762A4"/>
    <w:rsid w:val="00082008"/>
    <w:rsid w:val="000873F7"/>
    <w:rsid w:val="000936EF"/>
    <w:rsid w:val="000A2ACF"/>
    <w:rsid w:val="000B053F"/>
    <w:rsid w:val="000B6BCC"/>
    <w:rsid w:val="000D01D7"/>
    <w:rsid w:val="000D3656"/>
    <w:rsid w:val="000E7ED8"/>
    <w:rsid w:val="000F21C4"/>
    <w:rsid w:val="000F66D1"/>
    <w:rsid w:val="0010213A"/>
    <w:rsid w:val="00106666"/>
    <w:rsid w:val="00107FE3"/>
    <w:rsid w:val="0011155D"/>
    <w:rsid w:val="00117A72"/>
    <w:rsid w:val="001322DA"/>
    <w:rsid w:val="0013400B"/>
    <w:rsid w:val="001549E2"/>
    <w:rsid w:val="00155634"/>
    <w:rsid w:val="00173604"/>
    <w:rsid w:val="00187795"/>
    <w:rsid w:val="00187D81"/>
    <w:rsid w:val="001A32C8"/>
    <w:rsid w:val="001A33B5"/>
    <w:rsid w:val="001A425B"/>
    <w:rsid w:val="001A5775"/>
    <w:rsid w:val="001C250E"/>
    <w:rsid w:val="001E2157"/>
    <w:rsid w:val="001F0068"/>
    <w:rsid w:val="00211E7A"/>
    <w:rsid w:val="00231C9D"/>
    <w:rsid w:val="0023725B"/>
    <w:rsid w:val="00251B17"/>
    <w:rsid w:val="002745C5"/>
    <w:rsid w:val="00277A10"/>
    <w:rsid w:val="00280C22"/>
    <w:rsid w:val="00292E67"/>
    <w:rsid w:val="002C3452"/>
    <w:rsid w:val="002C6D75"/>
    <w:rsid w:val="002E27C2"/>
    <w:rsid w:val="002F4686"/>
    <w:rsid w:val="002F74D8"/>
    <w:rsid w:val="002F7DEE"/>
    <w:rsid w:val="003002F7"/>
    <w:rsid w:val="0030524C"/>
    <w:rsid w:val="00316B73"/>
    <w:rsid w:val="00320892"/>
    <w:rsid w:val="00334260"/>
    <w:rsid w:val="003463D5"/>
    <w:rsid w:val="00351304"/>
    <w:rsid w:val="00363929"/>
    <w:rsid w:val="0037155A"/>
    <w:rsid w:val="00371C8D"/>
    <w:rsid w:val="003731FA"/>
    <w:rsid w:val="0037683B"/>
    <w:rsid w:val="00376C22"/>
    <w:rsid w:val="00383910"/>
    <w:rsid w:val="00383E1B"/>
    <w:rsid w:val="003866BB"/>
    <w:rsid w:val="00394D00"/>
    <w:rsid w:val="00396BE8"/>
    <w:rsid w:val="003A257E"/>
    <w:rsid w:val="003B1470"/>
    <w:rsid w:val="003B41CC"/>
    <w:rsid w:val="003B4384"/>
    <w:rsid w:val="003D1560"/>
    <w:rsid w:val="004017CA"/>
    <w:rsid w:val="004030C6"/>
    <w:rsid w:val="004149A6"/>
    <w:rsid w:val="0042077E"/>
    <w:rsid w:val="004235D3"/>
    <w:rsid w:val="00424E68"/>
    <w:rsid w:val="004456F6"/>
    <w:rsid w:val="0048694C"/>
    <w:rsid w:val="004877EF"/>
    <w:rsid w:val="00492E99"/>
    <w:rsid w:val="00496B45"/>
    <w:rsid w:val="004C2A3F"/>
    <w:rsid w:val="004E7AA1"/>
    <w:rsid w:val="004F183E"/>
    <w:rsid w:val="004F50BE"/>
    <w:rsid w:val="004F74BA"/>
    <w:rsid w:val="005003A8"/>
    <w:rsid w:val="0052296E"/>
    <w:rsid w:val="00522D7E"/>
    <w:rsid w:val="0052547A"/>
    <w:rsid w:val="005300EA"/>
    <w:rsid w:val="00534F1E"/>
    <w:rsid w:val="0054475A"/>
    <w:rsid w:val="00545138"/>
    <w:rsid w:val="00545637"/>
    <w:rsid w:val="00553FB4"/>
    <w:rsid w:val="00554CCE"/>
    <w:rsid w:val="00564BBD"/>
    <w:rsid w:val="005678DB"/>
    <w:rsid w:val="00582B02"/>
    <w:rsid w:val="00584FC6"/>
    <w:rsid w:val="005A3503"/>
    <w:rsid w:val="005A6919"/>
    <w:rsid w:val="005B4893"/>
    <w:rsid w:val="005D1137"/>
    <w:rsid w:val="005F2078"/>
    <w:rsid w:val="005F2587"/>
    <w:rsid w:val="005F2CF9"/>
    <w:rsid w:val="006205E1"/>
    <w:rsid w:val="00621318"/>
    <w:rsid w:val="00642624"/>
    <w:rsid w:val="00650215"/>
    <w:rsid w:val="0066128F"/>
    <w:rsid w:val="00661C4F"/>
    <w:rsid w:val="00664794"/>
    <w:rsid w:val="00665118"/>
    <w:rsid w:val="006676A3"/>
    <w:rsid w:val="00685FF1"/>
    <w:rsid w:val="006863BD"/>
    <w:rsid w:val="006930DB"/>
    <w:rsid w:val="006951F9"/>
    <w:rsid w:val="006B331A"/>
    <w:rsid w:val="006B45CB"/>
    <w:rsid w:val="006C7B74"/>
    <w:rsid w:val="006D053E"/>
    <w:rsid w:val="006E7E40"/>
    <w:rsid w:val="0070193B"/>
    <w:rsid w:val="00705A41"/>
    <w:rsid w:val="00711426"/>
    <w:rsid w:val="00717082"/>
    <w:rsid w:val="00725C06"/>
    <w:rsid w:val="00736FCF"/>
    <w:rsid w:val="00740B89"/>
    <w:rsid w:val="0074187D"/>
    <w:rsid w:val="00767F7E"/>
    <w:rsid w:val="00770B72"/>
    <w:rsid w:val="00776A66"/>
    <w:rsid w:val="0078146B"/>
    <w:rsid w:val="00787355"/>
    <w:rsid w:val="0079132B"/>
    <w:rsid w:val="007A2F8F"/>
    <w:rsid w:val="007A41B7"/>
    <w:rsid w:val="007C2139"/>
    <w:rsid w:val="007D2F99"/>
    <w:rsid w:val="007E3177"/>
    <w:rsid w:val="008118D5"/>
    <w:rsid w:val="00822B68"/>
    <w:rsid w:val="00823F40"/>
    <w:rsid w:val="008307F2"/>
    <w:rsid w:val="0083166B"/>
    <w:rsid w:val="008354D5"/>
    <w:rsid w:val="00836A09"/>
    <w:rsid w:val="00837DC2"/>
    <w:rsid w:val="00842813"/>
    <w:rsid w:val="00863F4C"/>
    <w:rsid w:val="008762AF"/>
    <w:rsid w:val="00882E81"/>
    <w:rsid w:val="0089166A"/>
    <w:rsid w:val="008933FD"/>
    <w:rsid w:val="008A01A2"/>
    <w:rsid w:val="008A273E"/>
    <w:rsid w:val="008B1CB1"/>
    <w:rsid w:val="008B1F6E"/>
    <w:rsid w:val="008B4F99"/>
    <w:rsid w:val="008C2DB2"/>
    <w:rsid w:val="008E2151"/>
    <w:rsid w:val="008E5274"/>
    <w:rsid w:val="008F1169"/>
    <w:rsid w:val="009042B1"/>
    <w:rsid w:val="00907E63"/>
    <w:rsid w:val="00936F5F"/>
    <w:rsid w:val="009437F0"/>
    <w:rsid w:val="0095063A"/>
    <w:rsid w:val="009508B2"/>
    <w:rsid w:val="00960412"/>
    <w:rsid w:val="00961F8C"/>
    <w:rsid w:val="0097036C"/>
    <w:rsid w:val="009878CA"/>
    <w:rsid w:val="00990700"/>
    <w:rsid w:val="0099327B"/>
    <w:rsid w:val="009A557D"/>
    <w:rsid w:val="009B3E1A"/>
    <w:rsid w:val="009C5F83"/>
    <w:rsid w:val="009D05C8"/>
    <w:rsid w:val="009D5ABC"/>
    <w:rsid w:val="009E0D7D"/>
    <w:rsid w:val="009E1BFF"/>
    <w:rsid w:val="00A015E3"/>
    <w:rsid w:val="00A01BB9"/>
    <w:rsid w:val="00A04860"/>
    <w:rsid w:val="00A1543F"/>
    <w:rsid w:val="00A277CB"/>
    <w:rsid w:val="00A553E5"/>
    <w:rsid w:val="00A62AC4"/>
    <w:rsid w:val="00A703C9"/>
    <w:rsid w:val="00A7488C"/>
    <w:rsid w:val="00A762CD"/>
    <w:rsid w:val="00A77F95"/>
    <w:rsid w:val="00AA1D7F"/>
    <w:rsid w:val="00AE3108"/>
    <w:rsid w:val="00AE6C6B"/>
    <w:rsid w:val="00B25064"/>
    <w:rsid w:val="00B34F5B"/>
    <w:rsid w:val="00B46111"/>
    <w:rsid w:val="00B56CA6"/>
    <w:rsid w:val="00B657E6"/>
    <w:rsid w:val="00B92C50"/>
    <w:rsid w:val="00BB5C3E"/>
    <w:rsid w:val="00BC239C"/>
    <w:rsid w:val="00BD3EBD"/>
    <w:rsid w:val="00BD45D3"/>
    <w:rsid w:val="00BD790B"/>
    <w:rsid w:val="00BF0142"/>
    <w:rsid w:val="00C006EA"/>
    <w:rsid w:val="00C00D45"/>
    <w:rsid w:val="00C33DA0"/>
    <w:rsid w:val="00C42C59"/>
    <w:rsid w:val="00C5019B"/>
    <w:rsid w:val="00C57FEF"/>
    <w:rsid w:val="00C61A2D"/>
    <w:rsid w:val="00C76183"/>
    <w:rsid w:val="00C847AA"/>
    <w:rsid w:val="00CA4C2F"/>
    <w:rsid w:val="00CB1F16"/>
    <w:rsid w:val="00CB4348"/>
    <w:rsid w:val="00CB6250"/>
    <w:rsid w:val="00CE3CF0"/>
    <w:rsid w:val="00CF1C0C"/>
    <w:rsid w:val="00CF3DE2"/>
    <w:rsid w:val="00D01AEE"/>
    <w:rsid w:val="00D24BEF"/>
    <w:rsid w:val="00D337F1"/>
    <w:rsid w:val="00D41C01"/>
    <w:rsid w:val="00D550ED"/>
    <w:rsid w:val="00D725FD"/>
    <w:rsid w:val="00D75F21"/>
    <w:rsid w:val="00D7707F"/>
    <w:rsid w:val="00D9569B"/>
    <w:rsid w:val="00DA602E"/>
    <w:rsid w:val="00DD031D"/>
    <w:rsid w:val="00DD7319"/>
    <w:rsid w:val="00DF2E7C"/>
    <w:rsid w:val="00E1040A"/>
    <w:rsid w:val="00E117F5"/>
    <w:rsid w:val="00E1450E"/>
    <w:rsid w:val="00E1554A"/>
    <w:rsid w:val="00E265D7"/>
    <w:rsid w:val="00E33B50"/>
    <w:rsid w:val="00E425E4"/>
    <w:rsid w:val="00E54C32"/>
    <w:rsid w:val="00E776D8"/>
    <w:rsid w:val="00E8236D"/>
    <w:rsid w:val="00E90CC6"/>
    <w:rsid w:val="00E925E2"/>
    <w:rsid w:val="00E94F51"/>
    <w:rsid w:val="00EB3BC7"/>
    <w:rsid w:val="00ED3466"/>
    <w:rsid w:val="00ED7B6E"/>
    <w:rsid w:val="00EE3F93"/>
    <w:rsid w:val="00EE59BF"/>
    <w:rsid w:val="00EF1CB3"/>
    <w:rsid w:val="00F07712"/>
    <w:rsid w:val="00F07BA5"/>
    <w:rsid w:val="00F1374E"/>
    <w:rsid w:val="00F200A0"/>
    <w:rsid w:val="00F462E5"/>
    <w:rsid w:val="00F47758"/>
    <w:rsid w:val="00F84BAA"/>
    <w:rsid w:val="00F85FA2"/>
    <w:rsid w:val="00F952F6"/>
    <w:rsid w:val="00FA057B"/>
    <w:rsid w:val="00FA7260"/>
    <w:rsid w:val="00FD21F0"/>
    <w:rsid w:val="00FE6331"/>
    <w:rsid w:val="00FF5C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A0"/>
  </w:style>
  <w:style w:type="paragraph" w:styleId="Heading1">
    <w:name w:val="heading 1"/>
    <w:basedOn w:val="Normal"/>
    <w:link w:val="Heading1Char"/>
    <w:uiPriority w:val="9"/>
    <w:qFormat/>
    <w:rsid w:val="00776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7E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9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96E"/>
    <w:rPr>
      <w:i/>
      <w:iCs/>
    </w:rPr>
  </w:style>
  <w:style w:type="character" w:customStyle="1" w:styleId="hps">
    <w:name w:val="hps"/>
    <w:basedOn w:val="DefaultParagraphFont"/>
    <w:rsid w:val="002F74D8"/>
  </w:style>
  <w:style w:type="character" w:styleId="Hyperlink">
    <w:name w:val="Hyperlink"/>
    <w:basedOn w:val="DefaultParagraphFont"/>
    <w:uiPriority w:val="99"/>
    <w:unhideWhenUsed/>
    <w:rsid w:val="00D9569B"/>
    <w:rPr>
      <w:color w:val="0000FF"/>
      <w:u w:val="single"/>
    </w:rPr>
  </w:style>
  <w:style w:type="paragraph" w:styleId="BalloonText">
    <w:name w:val="Balloon Text"/>
    <w:basedOn w:val="Normal"/>
    <w:link w:val="BalloonTextChar"/>
    <w:uiPriority w:val="99"/>
    <w:semiHidden/>
    <w:unhideWhenUsed/>
    <w:rsid w:val="0037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22"/>
    <w:rPr>
      <w:rFonts w:ascii="Tahoma" w:hAnsi="Tahoma" w:cs="Tahoma"/>
      <w:sz w:val="16"/>
      <w:szCs w:val="16"/>
    </w:rPr>
  </w:style>
  <w:style w:type="paragraph" w:styleId="NoSpacing">
    <w:name w:val="No Spacing"/>
    <w:basedOn w:val="Normal"/>
    <w:uiPriority w:val="1"/>
    <w:qFormat/>
    <w:rsid w:val="00837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DA0"/>
  </w:style>
  <w:style w:type="character" w:styleId="Strong">
    <w:name w:val="Strong"/>
    <w:basedOn w:val="DefaultParagraphFont"/>
    <w:uiPriority w:val="22"/>
    <w:qFormat/>
    <w:rsid w:val="00316B73"/>
    <w:rPr>
      <w:b/>
      <w:bCs/>
    </w:rPr>
  </w:style>
  <w:style w:type="character" w:customStyle="1" w:styleId="Heading1Char">
    <w:name w:val="Heading 1 Char"/>
    <w:basedOn w:val="DefaultParagraphFont"/>
    <w:link w:val="Heading1"/>
    <w:uiPriority w:val="9"/>
    <w:rsid w:val="00776A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A66"/>
    <w:rPr>
      <w:rFonts w:ascii="Times New Roman" w:eastAsia="Times New Roman" w:hAnsi="Times New Roman" w:cs="Times New Roman"/>
      <w:b/>
      <w:bCs/>
      <w:sz w:val="36"/>
      <w:szCs w:val="36"/>
    </w:rPr>
  </w:style>
  <w:style w:type="character" w:customStyle="1" w:styleId="fontsize">
    <w:name w:val="font_size"/>
    <w:basedOn w:val="DefaultParagraphFont"/>
    <w:rsid w:val="00776A66"/>
  </w:style>
  <w:style w:type="character" w:customStyle="1" w:styleId="Heading3Char">
    <w:name w:val="Heading 3 Char"/>
    <w:basedOn w:val="DefaultParagraphFont"/>
    <w:link w:val="Heading3"/>
    <w:uiPriority w:val="9"/>
    <w:semiHidden/>
    <w:rsid w:val="00907E6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678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8DB"/>
  </w:style>
  <w:style w:type="paragraph" w:styleId="Footer">
    <w:name w:val="footer"/>
    <w:basedOn w:val="Normal"/>
    <w:link w:val="FooterChar"/>
    <w:uiPriority w:val="99"/>
    <w:semiHidden/>
    <w:unhideWhenUsed/>
    <w:rsid w:val="005678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8DB"/>
  </w:style>
</w:styles>
</file>

<file path=word/webSettings.xml><?xml version="1.0" encoding="utf-8"?>
<w:webSettings xmlns:r="http://schemas.openxmlformats.org/officeDocument/2006/relationships" xmlns:w="http://schemas.openxmlformats.org/wordprocessingml/2006/main">
  <w:divs>
    <w:div w:id="744013">
      <w:bodyDiv w:val="1"/>
      <w:marLeft w:val="0"/>
      <w:marRight w:val="0"/>
      <w:marTop w:val="0"/>
      <w:marBottom w:val="0"/>
      <w:divBdr>
        <w:top w:val="none" w:sz="0" w:space="0" w:color="auto"/>
        <w:left w:val="none" w:sz="0" w:space="0" w:color="auto"/>
        <w:bottom w:val="none" w:sz="0" w:space="0" w:color="auto"/>
        <w:right w:val="none" w:sz="0" w:space="0" w:color="auto"/>
      </w:divBdr>
    </w:div>
    <w:div w:id="4523793">
      <w:bodyDiv w:val="1"/>
      <w:marLeft w:val="0"/>
      <w:marRight w:val="0"/>
      <w:marTop w:val="0"/>
      <w:marBottom w:val="0"/>
      <w:divBdr>
        <w:top w:val="none" w:sz="0" w:space="0" w:color="auto"/>
        <w:left w:val="none" w:sz="0" w:space="0" w:color="auto"/>
        <w:bottom w:val="none" w:sz="0" w:space="0" w:color="auto"/>
        <w:right w:val="none" w:sz="0" w:space="0" w:color="auto"/>
      </w:divBdr>
    </w:div>
    <w:div w:id="10424747">
      <w:bodyDiv w:val="1"/>
      <w:marLeft w:val="0"/>
      <w:marRight w:val="0"/>
      <w:marTop w:val="0"/>
      <w:marBottom w:val="0"/>
      <w:divBdr>
        <w:top w:val="none" w:sz="0" w:space="0" w:color="auto"/>
        <w:left w:val="none" w:sz="0" w:space="0" w:color="auto"/>
        <w:bottom w:val="none" w:sz="0" w:space="0" w:color="auto"/>
        <w:right w:val="none" w:sz="0" w:space="0" w:color="auto"/>
      </w:divBdr>
    </w:div>
    <w:div w:id="84694458">
      <w:bodyDiv w:val="1"/>
      <w:marLeft w:val="0"/>
      <w:marRight w:val="0"/>
      <w:marTop w:val="0"/>
      <w:marBottom w:val="0"/>
      <w:divBdr>
        <w:top w:val="none" w:sz="0" w:space="0" w:color="auto"/>
        <w:left w:val="none" w:sz="0" w:space="0" w:color="auto"/>
        <w:bottom w:val="none" w:sz="0" w:space="0" w:color="auto"/>
        <w:right w:val="none" w:sz="0" w:space="0" w:color="auto"/>
      </w:divBdr>
    </w:div>
    <w:div w:id="92753475">
      <w:bodyDiv w:val="1"/>
      <w:marLeft w:val="0"/>
      <w:marRight w:val="0"/>
      <w:marTop w:val="0"/>
      <w:marBottom w:val="0"/>
      <w:divBdr>
        <w:top w:val="none" w:sz="0" w:space="0" w:color="auto"/>
        <w:left w:val="none" w:sz="0" w:space="0" w:color="auto"/>
        <w:bottom w:val="none" w:sz="0" w:space="0" w:color="auto"/>
        <w:right w:val="none" w:sz="0" w:space="0" w:color="auto"/>
      </w:divBdr>
    </w:div>
    <w:div w:id="102119334">
      <w:bodyDiv w:val="1"/>
      <w:marLeft w:val="0"/>
      <w:marRight w:val="0"/>
      <w:marTop w:val="0"/>
      <w:marBottom w:val="0"/>
      <w:divBdr>
        <w:top w:val="none" w:sz="0" w:space="0" w:color="auto"/>
        <w:left w:val="none" w:sz="0" w:space="0" w:color="auto"/>
        <w:bottom w:val="none" w:sz="0" w:space="0" w:color="auto"/>
        <w:right w:val="none" w:sz="0" w:space="0" w:color="auto"/>
      </w:divBdr>
    </w:div>
    <w:div w:id="125240363">
      <w:bodyDiv w:val="1"/>
      <w:marLeft w:val="0"/>
      <w:marRight w:val="0"/>
      <w:marTop w:val="0"/>
      <w:marBottom w:val="0"/>
      <w:divBdr>
        <w:top w:val="none" w:sz="0" w:space="0" w:color="auto"/>
        <w:left w:val="none" w:sz="0" w:space="0" w:color="auto"/>
        <w:bottom w:val="none" w:sz="0" w:space="0" w:color="auto"/>
        <w:right w:val="none" w:sz="0" w:space="0" w:color="auto"/>
      </w:divBdr>
    </w:div>
    <w:div w:id="144980785">
      <w:bodyDiv w:val="1"/>
      <w:marLeft w:val="0"/>
      <w:marRight w:val="0"/>
      <w:marTop w:val="0"/>
      <w:marBottom w:val="0"/>
      <w:divBdr>
        <w:top w:val="none" w:sz="0" w:space="0" w:color="auto"/>
        <w:left w:val="none" w:sz="0" w:space="0" w:color="auto"/>
        <w:bottom w:val="none" w:sz="0" w:space="0" w:color="auto"/>
        <w:right w:val="none" w:sz="0" w:space="0" w:color="auto"/>
      </w:divBdr>
    </w:div>
    <w:div w:id="148258173">
      <w:bodyDiv w:val="1"/>
      <w:marLeft w:val="0"/>
      <w:marRight w:val="0"/>
      <w:marTop w:val="0"/>
      <w:marBottom w:val="0"/>
      <w:divBdr>
        <w:top w:val="none" w:sz="0" w:space="0" w:color="auto"/>
        <w:left w:val="none" w:sz="0" w:space="0" w:color="auto"/>
        <w:bottom w:val="none" w:sz="0" w:space="0" w:color="auto"/>
        <w:right w:val="none" w:sz="0" w:space="0" w:color="auto"/>
      </w:divBdr>
    </w:div>
    <w:div w:id="190841032">
      <w:bodyDiv w:val="1"/>
      <w:marLeft w:val="0"/>
      <w:marRight w:val="0"/>
      <w:marTop w:val="0"/>
      <w:marBottom w:val="0"/>
      <w:divBdr>
        <w:top w:val="none" w:sz="0" w:space="0" w:color="auto"/>
        <w:left w:val="none" w:sz="0" w:space="0" w:color="auto"/>
        <w:bottom w:val="none" w:sz="0" w:space="0" w:color="auto"/>
        <w:right w:val="none" w:sz="0" w:space="0" w:color="auto"/>
      </w:divBdr>
    </w:div>
    <w:div w:id="196090870">
      <w:bodyDiv w:val="1"/>
      <w:marLeft w:val="0"/>
      <w:marRight w:val="0"/>
      <w:marTop w:val="0"/>
      <w:marBottom w:val="0"/>
      <w:divBdr>
        <w:top w:val="none" w:sz="0" w:space="0" w:color="auto"/>
        <w:left w:val="none" w:sz="0" w:space="0" w:color="auto"/>
        <w:bottom w:val="none" w:sz="0" w:space="0" w:color="auto"/>
        <w:right w:val="none" w:sz="0" w:space="0" w:color="auto"/>
      </w:divBdr>
    </w:div>
    <w:div w:id="255528146">
      <w:bodyDiv w:val="1"/>
      <w:marLeft w:val="0"/>
      <w:marRight w:val="0"/>
      <w:marTop w:val="0"/>
      <w:marBottom w:val="0"/>
      <w:divBdr>
        <w:top w:val="none" w:sz="0" w:space="0" w:color="auto"/>
        <w:left w:val="none" w:sz="0" w:space="0" w:color="auto"/>
        <w:bottom w:val="none" w:sz="0" w:space="0" w:color="auto"/>
        <w:right w:val="none" w:sz="0" w:space="0" w:color="auto"/>
      </w:divBdr>
      <w:divsChild>
        <w:div w:id="447899300">
          <w:marLeft w:val="0"/>
          <w:marRight w:val="0"/>
          <w:marTop w:val="0"/>
          <w:marBottom w:val="0"/>
          <w:divBdr>
            <w:top w:val="none" w:sz="0" w:space="0" w:color="auto"/>
            <w:left w:val="none" w:sz="0" w:space="0" w:color="auto"/>
            <w:bottom w:val="none" w:sz="0" w:space="0" w:color="auto"/>
            <w:right w:val="none" w:sz="0" w:space="0" w:color="auto"/>
          </w:divBdr>
        </w:div>
        <w:div w:id="1423647852">
          <w:marLeft w:val="0"/>
          <w:marRight w:val="0"/>
          <w:marTop w:val="0"/>
          <w:marBottom w:val="0"/>
          <w:divBdr>
            <w:top w:val="none" w:sz="0" w:space="0" w:color="auto"/>
            <w:left w:val="none" w:sz="0" w:space="0" w:color="auto"/>
            <w:bottom w:val="none" w:sz="0" w:space="0" w:color="auto"/>
            <w:right w:val="none" w:sz="0" w:space="0" w:color="auto"/>
          </w:divBdr>
        </w:div>
        <w:div w:id="1442653350">
          <w:marLeft w:val="0"/>
          <w:marRight w:val="0"/>
          <w:marTop w:val="0"/>
          <w:marBottom w:val="0"/>
          <w:divBdr>
            <w:top w:val="none" w:sz="0" w:space="0" w:color="auto"/>
            <w:left w:val="none" w:sz="0" w:space="0" w:color="auto"/>
            <w:bottom w:val="none" w:sz="0" w:space="0" w:color="auto"/>
            <w:right w:val="none" w:sz="0" w:space="0" w:color="auto"/>
          </w:divBdr>
        </w:div>
        <w:div w:id="52700691">
          <w:marLeft w:val="0"/>
          <w:marRight w:val="0"/>
          <w:marTop w:val="0"/>
          <w:marBottom w:val="0"/>
          <w:divBdr>
            <w:top w:val="none" w:sz="0" w:space="0" w:color="auto"/>
            <w:left w:val="none" w:sz="0" w:space="0" w:color="auto"/>
            <w:bottom w:val="none" w:sz="0" w:space="0" w:color="auto"/>
            <w:right w:val="none" w:sz="0" w:space="0" w:color="auto"/>
          </w:divBdr>
        </w:div>
        <w:div w:id="947395084">
          <w:marLeft w:val="0"/>
          <w:marRight w:val="0"/>
          <w:marTop w:val="0"/>
          <w:marBottom w:val="0"/>
          <w:divBdr>
            <w:top w:val="none" w:sz="0" w:space="0" w:color="auto"/>
            <w:left w:val="none" w:sz="0" w:space="0" w:color="auto"/>
            <w:bottom w:val="none" w:sz="0" w:space="0" w:color="auto"/>
            <w:right w:val="none" w:sz="0" w:space="0" w:color="auto"/>
          </w:divBdr>
        </w:div>
        <w:div w:id="1398093721">
          <w:marLeft w:val="0"/>
          <w:marRight w:val="0"/>
          <w:marTop w:val="0"/>
          <w:marBottom w:val="0"/>
          <w:divBdr>
            <w:top w:val="none" w:sz="0" w:space="0" w:color="auto"/>
            <w:left w:val="none" w:sz="0" w:space="0" w:color="auto"/>
            <w:bottom w:val="none" w:sz="0" w:space="0" w:color="auto"/>
            <w:right w:val="none" w:sz="0" w:space="0" w:color="auto"/>
          </w:divBdr>
        </w:div>
        <w:div w:id="36513815">
          <w:marLeft w:val="0"/>
          <w:marRight w:val="0"/>
          <w:marTop w:val="0"/>
          <w:marBottom w:val="0"/>
          <w:divBdr>
            <w:top w:val="none" w:sz="0" w:space="0" w:color="auto"/>
            <w:left w:val="none" w:sz="0" w:space="0" w:color="auto"/>
            <w:bottom w:val="none" w:sz="0" w:space="0" w:color="auto"/>
            <w:right w:val="none" w:sz="0" w:space="0" w:color="auto"/>
          </w:divBdr>
        </w:div>
        <w:div w:id="23333156">
          <w:marLeft w:val="0"/>
          <w:marRight w:val="0"/>
          <w:marTop w:val="0"/>
          <w:marBottom w:val="0"/>
          <w:divBdr>
            <w:top w:val="none" w:sz="0" w:space="0" w:color="auto"/>
            <w:left w:val="none" w:sz="0" w:space="0" w:color="auto"/>
            <w:bottom w:val="none" w:sz="0" w:space="0" w:color="auto"/>
            <w:right w:val="none" w:sz="0" w:space="0" w:color="auto"/>
          </w:divBdr>
        </w:div>
        <w:div w:id="850025643">
          <w:marLeft w:val="0"/>
          <w:marRight w:val="0"/>
          <w:marTop w:val="0"/>
          <w:marBottom w:val="0"/>
          <w:divBdr>
            <w:top w:val="none" w:sz="0" w:space="0" w:color="auto"/>
            <w:left w:val="none" w:sz="0" w:space="0" w:color="auto"/>
            <w:bottom w:val="none" w:sz="0" w:space="0" w:color="auto"/>
            <w:right w:val="none" w:sz="0" w:space="0" w:color="auto"/>
          </w:divBdr>
        </w:div>
        <w:div w:id="1120029452">
          <w:marLeft w:val="0"/>
          <w:marRight w:val="0"/>
          <w:marTop w:val="0"/>
          <w:marBottom w:val="0"/>
          <w:divBdr>
            <w:top w:val="none" w:sz="0" w:space="0" w:color="auto"/>
            <w:left w:val="none" w:sz="0" w:space="0" w:color="auto"/>
            <w:bottom w:val="none" w:sz="0" w:space="0" w:color="auto"/>
            <w:right w:val="none" w:sz="0" w:space="0" w:color="auto"/>
          </w:divBdr>
        </w:div>
        <w:div w:id="948899552">
          <w:marLeft w:val="0"/>
          <w:marRight w:val="0"/>
          <w:marTop w:val="0"/>
          <w:marBottom w:val="0"/>
          <w:divBdr>
            <w:top w:val="none" w:sz="0" w:space="0" w:color="auto"/>
            <w:left w:val="none" w:sz="0" w:space="0" w:color="auto"/>
            <w:bottom w:val="none" w:sz="0" w:space="0" w:color="auto"/>
            <w:right w:val="none" w:sz="0" w:space="0" w:color="auto"/>
          </w:divBdr>
        </w:div>
        <w:div w:id="840702232">
          <w:marLeft w:val="0"/>
          <w:marRight w:val="0"/>
          <w:marTop w:val="0"/>
          <w:marBottom w:val="0"/>
          <w:divBdr>
            <w:top w:val="none" w:sz="0" w:space="0" w:color="auto"/>
            <w:left w:val="none" w:sz="0" w:space="0" w:color="auto"/>
            <w:bottom w:val="none" w:sz="0" w:space="0" w:color="auto"/>
            <w:right w:val="none" w:sz="0" w:space="0" w:color="auto"/>
          </w:divBdr>
        </w:div>
        <w:div w:id="784157728">
          <w:marLeft w:val="0"/>
          <w:marRight w:val="0"/>
          <w:marTop w:val="0"/>
          <w:marBottom w:val="0"/>
          <w:divBdr>
            <w:top w:val="none" w:sz="0" w:space="0" w:color="auto"/>
            <w:left w:val="none" w:sz="0" w:space="0" w:color="auto"/>
            <w:bottom w:val="none" w:sz="0" w:space="0" w:color="auto"/>
            <w:right w:val="none" w:sz="0" w:space="0" w:color="auto"/>
          </w:divBdr>
        </w:div>
      </w:divsChild>
    </w:div>
    <w:div w:id="332882646">
      <w:bodyDiv w:val="1"/>
      <w:marLeft w:val="0"/>
      <w:marRight w:val="0"/>
      <w:marTop w:val="0"/>
      <w:marBottom w:val="0"/>
      <w:divBdr>
        <w:top w:val="none" w:sz="0" w:space="0" w:color="auto"/>
        <w:left w:val="none" w:sz="0" w:space="0" w:color="auto"/>
        <w:bottom w:val="none" w:sz="0" w:space="0" w:color="auto"/>
        <w:right w:val="none" w:sz="0" w:space="0" w:color="auto"/>
      </w:divBdr>
    </w:div>
    <w:div w:id="339547795">
      <w:bodyDiv w:val="1"/>
      <w:marLeft w:val="0"/>
      <w:marRight w:val="0"/>
      <w:marTop w:val="0"/>
      <w:marBottom w:val="0"/>
      <w:divBdr>
        <w:top w:val="none" w:sz="0" w:space="0" w:color="auto"/>
        <w:left w:val="none" w:sz="0" w:space="0" w:color="auto"/>
        <w:bottom w:val="none" w:sz="0" w:space="0" w:color="auto"/>
        <w:right w:val="none" w:sz="0" w:space="0" w:color="auto"/>
      </w:divBdr>
    </w:div>
    <w:div w:id="436675241">
      <w:bodyDiv w:val="1"/>
      <w:marLeft w:val="0"/>
      <w:marRight w:val="0"/>
      <w:marTop w:val="0"/>
      <w:marBottom w:val="0"/>
      <w:divBdr>
        <w:top w:val="none" w:sz="0" w:space="0" w:color="auto"/>
        <w:left w:val="none" w:sz="0" w:space="0" w:color="auto"/>
        <w:bottom w:val="none" w:sz="0" w:space="0" w:color="auto"/>
        <w:right w:val="none" w:sz="0" w:space="0" w:color="auto"/>
      </w:divBdr>
      <w:divsChild>
        <w:div w:id="195894077">
          <w:marLeft w:val="0"/>
          <w:marRight w:val="0"/>
          <w:marTop w:val="0"/>
          <w:marBottom w:val="0"/>
          <w:divBdr>
            <w:top w:val="none" w:sz="0" w:space="0" w:color="auto"/>
            <w:left w:val="none" w:sz="0" w:space="0" w:color="auto"/>
            <w:bottom w:val="none" w:sz="0" w:space="0" w:color="auto"/>
            <w:right w:val="none" w:sz="0" w:space="0" w:color="auto"/>
          </w:divBdr>
        </w:div>
        <w:div w:id="2117017618">
          <w:marLeft w:val="0"/>
          <w:marRight w:val="0"/>
          <w:marTop w:val="0"/>
          <w:marBottom w:val="0"/>
          <w:divBdr>
            <w:top w:val="none" w:sz="0" w:space="0" w:color="auto"/>
            <w:left w:val="none" w:sz="0" w:space="0" w:color="auto"/>
            <w:bottom w:val="none" w:sz="0" w:space="0" w:color="auto"/>
            <w:right w:val="none" w:sz="0" w:space="0" w:color="auto"/>
          </w:divBdr>
        </w:div>
        <w:div w:id="147403963">
          <w:marLeft w:val="0"/>
          <w:marRight w:val="0"/>
          <w:marTop w:val="0"/>
          <w:marBottom w:val="0"/>
          <w:divBdr>
            <w:top w:val="none" w:sz="0" w:space="0" w:color="auto"/>
            <w:left w:val="none" w:sz="0" w:space="0" w:color="auto"/>
            <w:bottom w:val="none" w:sz="0" w:space="0" w:color="auto"/>
            <w:right w:val="none" w:sz="0" w:space="0" w:color="auto"/>
          </w:divBdr>
        </w:div>
        <w:div w:id="1923946385">
          <w:marLeft w:val="0"/>
          <w:marRight w:val="0"/>
          <w:marTop w:val="0"/>
          <w:marBottom w:val="0"/>
          <w:divBdr>
            <w:top w:val="none" w:sz="0" w:space="0" w:color="auto"/>
            <w:left w:val="none" w:sz="0" w:space="0" w:color="auto"/>
            <w:bottom w:val="none" w:sz="0" w:space="0" w:color="auto"/>
            <w:right w:val="none" w:sz="0" w:space="0" w:color="auto"/>
          </w:divBdr>
        </w:div>
      </w:divsChild>
    </w:div>
    <w:div w:id="450436099">
      <w:bodyDiv w:val="1"/>
      <w:marLeft w:val="0"/>
      <w:marRight w:val="0"/>
      <w:marTop w:val="0"/>
      <w:marBottom w:val="0"/>
      <w:divBdr>
        <w:top w:val="none" w:sz="0" w:space="0" w:color="auto"/>
        <w:left w:val="none" w:sz="0" w:space="0" w:color="auto"/>
        <w:bottom w:val="none" w:sz="0" w:space="0" w:color="auto"/>
        <w:right w:val="none" w:sz="0" w:space="0" w:color="auto"/>
      </w:divBdr>
    </w:div>
    <w:div w:id="465784192">
      <w:bodyDiv w:val="1"/>
      <w:marLeft w:val="0"/>
      <w:marRight w:val="0"/>
      <w:marTop w:val="0"/>
      <w:marBottom w:val="0"/>
      <w:divBdr>
        <w:top w:val="none" w:sz="0" w:space="0" w:color="auto"/>
        <w:left w:val="none" w:sz="0" w:space="0" w:color="auto"/>
        <w:bottom w:val="none" w:sz="0" w:space="0" w:color="auto"/>
        <w:right w:val="none" w:sz="0" w:space="0" w:color="auto"/>
      </w:divBdr>
    </w:div>
    <w:div w:id="538974403">
      <w:bodyDiv w:val="1"/>
      <w:marLeft w:val="0"/>
      <w:marRight w:val="0"/>
      <w:marTop w:val="0"/>
      <w:marBottom w:val="0"/>
      <w:divBdr>
        <w:top w:val="none" w:sz="0" w:space="0" w:color="auto"/>
        <w:left w:val="none" w:sz="0" w:space="0" w:color="auto"/>
        <w:bottom w:val="none" w:sz="0" w:space="0" w:color="auto"/>
        <w:right w:val="none" w:sz="0" w:space="0" w:color="auto"/>
      </w:divBdr>
    </w:div>
    <w:div w:id="574362697">
      <w:bodyDiv w:val="1"/>
      <w:marLeft w:val="0"/>
      <w:marRight w:val="0"/>
      <w:marTop w:val="0"/>
      <w:marBottom w:val="0"/>
      <w:divBdr>
        <w:top w:val="none" w:sz="0" w:space="0" w:color="auto"/>
        <w:left w:val="none" w:sz="0" w:space="0" w:color="auto"/>
        <w:bottom w:val="none" w:sz="0" w:space="0" w:color="auto"/>
        <w:right w:val="none" w:sz="0" w:space="0" w:color="auto"/>
      </w:divBdr>
    </w:div>
    <w:div w:id="611472971">
      <w:bodyDiv w:val="1"/>
      <w:marLeft w:val="0"/>
      <w:marRight w:val="0"/>
      <w:marTop w:val="0"/>
      <w:marBottom w:val="0"/>
      <w:divBdr>
        <w:top w:val="none" w:sz="0" w:space="0" w:color="auto"/>
        <w:left w:val="none" w:sz="0" w:space="0" w:color="auto"/>
        <w:bottom w:val="none" w:sz="0" w:space="0" w:color="auto"/>
        <w:right w:val="none" w:sz="0" w:space="0" w:color="auto"/>
      </w:divBdr>
    </w:div>
    <w:div w:id="620460191">
      <w:bodyDiv w:val="1"/>
      <w:marLeft w:val="0"/>
      <w:marRight w:val="0"/>
      <w:marTop w:val="0"/>
      <w:marBottom w:val="0"/>
      <w:divBdr>
        <w:top w:val="none" w:sz="0" w:space="0" w:color="auto"/>
        <w:left w:val="none" w:sz="0" w:space="0" w:color="auto"/>
        <w:bottom w:val="none" w:sz="0" w:space="0" w:color="auto"/>
        <w:right w:val="none" w:sz="0" w:space="0" w:color="auto"/>
      </w:divBdr>
      <w:divsChild>
        <w:div w:id="1635713499">
          <w:marLeft w:val="0"/>
          <w:marRight w:val="0"/>
          <w:marTop w:val="0"/>
          <w:marBottom w:val="0"/>
          <w:divBdr>
            <w:top w:val="none" w:sz="0" w:space="0" w:color="auto"/>
            <w:left w:val="none" w:sz="0" w:space="0" w:color="auto"/>
            <w:bottom w:val="none" w:sz="0" w:space="0" w:color="auto"/>
            <w:right w:val="none" w:sz="0" w:space="0" w:color="auto"/>
          </w:divBdr>
        </w:div>
      </w:divsChild>
    </w:div>
    <w:div w:id="631402418">
      <w:bodyDiv w:val="1"/>
      <w:marLeft w:val="0"/>
      <w:marRight w:val="0"/>
      <w:marTop w:val="0"/>
      <w:marBottom w:val="0"/>
      <w:divBdr>
        <w:top w:val="none" w:sz="0" w:space="0" w:color="auto"/>
        <w:left w:val="none" w:sz="0" w:space="0" w:color="auto"/>
        <w:bottom w:val="none" w:sz="0" w:space="0" w:color="auto"/>
        <w:right w:val="none" w:sz="0" w:space="0" w:color="auto"/>
      </w:divBdr>
    </w:div>
    <w:div w:id="696929247">
      <w:bodyDiv w:val="1"/>
      <w:marLeft w:val="0"/>
      <w:marRight w:val="0"/>
      <w:marTop w:val="0"/>
      <w:marBottom w:val="0"/>
      <w:divBdr>
        <w:top w:val="none" w:sz="0" w:space="0" w:color="auto"/>
        <w:left w:val="none" w:sz="0" w:space="0" w:color="auto"/>
        <w:bottom w:val="none" w:sz="0" w:space="0" w:color="auto"/>
        <w:right w:val="none" w:sz="0" w:space="0" w:color="auto"/>
      </w:divBdr>
    </w:div>
    <w:div w:id="751438662">
      <w:bodyDiv w:val="1"/>
      <w:marLeft w:val="0"/>
      <w:marRight w:val="0"/>
      <w:marTop w:val="0"/>
      <w:marBottom w:val="0"/>
      <w:divBdr>
        <w:top w:val="none" w:sz="0" w:space="0" w:color="auto"/>
        <w:left w:val="none" w:sz="0" w:space="0" w:color="auto"/>
        <w:bottom w:val="none" w:sz="0" w:space="0" w:color="auto"/>
        <w:right w:val="none" w:sz="0" w:space="0" w:color="auto"/>
      </w:divBdr>
    </w:div>
    <w:div w:id="762338346">
      <w:bodyDiv w:val="1"/>
      <w:marLeft w:val="0"/>
      <w:marRight w:val="0"/>
      <w:marTop w:val="0"/>
      <w:marBottom w:val="0"/>
      <w:divBdr>
        <w:top w:val="none" w:sz="0" w:space="0" w:color="auto"/>
        <w:left w:val="none" w:sz="0" w:space="0" w:color="auto"/>
        <w:bottom w:val="none" w:sz="0" w:space="0" w:color="auto"/>
        <w:right w:val="none" w:sz="0" w:space="0" w:color="auto"/>
      </w:divBdr>
    </w:div>
    <w:div w:id="802623075">
      <w:bodyDiv w:val="1"/>
      <w:marLeft w:val="0"/>
      <w:marRight w:val="0"/>
      <w:marTop w:val="0"/>
      <w:marBottom w:val="0"/>
      <w:divBdr>
        <w:top w:val="none" w:sz="0" w:space="0" w:color="auto"/>
        <w:left w:val="none" w:sz="0" w:space="0" w:color="auto"/>
        <w:bottom w:val="none" w:sz="0" w:space="0" w:color="auto"/>
        <w:right w:val="none" w:sz="0" w:space="0" w:color="auto"/>
      </w:divBdr>
    </w:div>
    <w:div w:id="845171220">
      <w:bodyDiv w:val="1"/>
      <w:marLeft w:val="0"/>
      <w:marRight w:val="0"/>
      <w:marTop w:val="0"/>
      <w:marBottom w:val="0"/>
      <w:divBdr>
        <w:top w:val="none" w:sz="0" w:space="0" w:color="auto"/>
        <w:left w:val="none" w:sz="0" w:space="0" w:color="auto"/>
        <w:bottom w:val="none" w:sz="0" w:space="0" w:color="auto"/>
        <w:right w:val="none" w:sz="0" w:space="0" w:color="auto"/>
      </w:divBdr>
    </w:div>
    <w:div w:id="845287626">
      <w:bodyDiv w:val="1"/>
      <w:marLeft w:val="0"/>
      <w:marRight w:val="0"/>
      <w:marTop w:val="0"/>
      <w:marBottom w:val="0"/>
      <w:divBdr>
        <w:top w:val="none" w:sz="0" w:space="0" w:color="auto"/>
        <w:left w:val="none" w:sz="0" w:space="0" w:color="auto"/>
        <w:bottom w:val="none" w:sz="0" w:space="0" w:color="auto"/>
        <w:right w:val="none" w:sz="0" w:space="0" w:color="auto"/>
      </w:divBdr>
      <w:divsChild>
        <w:div w:id="1652716046">
          <w:marLeft w:val="0"/>
          <w:marRight w:val="0"/>
          <w:marTop w:val="0"/>
          <w:marBottom w:val="0"/>
          <w:divBdr>
            <w:top w:val="none" w:sz="0" w:space="0" w:color="auto"/>
            <w:left w:val="none" w:sz="0" w:space="0" w:color="auto"/>
            <w:bottom w:val="none" w:sz="0" w:space="0" w:color="auto"/>
            <w:right w:val="none" w:sz="0" w:space="0" w:color="auto"/>
          </w:divBdr>
        </w:div>
        <w:div w:id="995261123">
          <w:marLeft w:val="0"/>
          <w:marRight w:val="0"/>
          <w:marTop w:val="0"/>
          <w:marBottom w:val="0"/>
          <w:divBdr>
            <w:top w:val="none" w:sz="0" w:space="0" w:color="auto"/>
            <w:left w:val="none" w:sz="0" w:space="0" w:color="auto"/>
            <w:bottom w:val="none" w:sz="0" w:space="0" w:color="auto"/>
            <w:right w:val="none" w:sz="0" w:space="0" w:color="auto"/>
          </w:divBdr>
        </w:div>
      </w:divsChild>
    </w:div>
    <w:div w:id="847594358">
      <w:bodyDiv w:val="1"/>
      <w:marLeft w:val="0"/>
      <w:marRight w:val="0"/>
      <w:marTop w:val="0"/>
      <w:marBottom w:val="0"/>
      <w:divBdr>
        <w:top w:val="none" w:sz="0" w:space="0" w:color="auto"/>
        <w:left w:val="none" w:sz="0" w:space="0" w:color="auto"/>
        <w:bottom w:val="none" w:sz="0" w:space="0" w:color="auto"/>
        <w:right w:val="none" w:sz="0" w:space="0" w:color="auto"/>
      </w:divBdr>
      <w:divsChild>
        <w:div w:id="913389820">
          <w:marLeft w:val="0"/>
          <w:marRight w:val="0"/>
          <w:marTop w:val="0"/>
          <w:marBottom w:val="0"/>
          <w:divBdr>
            <w:top w:val="none" w:sz="0" w:space="0" w:color="auto"/>
            <w:left w:val="none" w:sz="0" w:space="0" w:color="auto"/>
            <w:bottom w:val="none" w:sz="0" w:space="0" w:color="auto"/>
            <w:right w:val="none" w:sz="0" w:space="0" w:color="auto"/>
          </w:divBdr>
        </w:div>
      </w:divsChild>
    </w:div>
    <w:div w:id="914433502">
      <w:bodyDiv w:val="1"/>
      <w:marLeft w:val="0"/>
      <w:marRight w:val="0"/>
      <w:marTop w:val="0"/>
      <w:marBottom w:val="0"/>
      <w:divBdr>
        <w:top w:val="none" w:sz="0" w:space="0" w:color="auto"/>
        <w:left w:val="none" w:sz="0" w:space="0" w:color="auto"/>
        <w:bottom w:val="none" w:sz="0" w:space="0" w:color="auto"/>
        <w:right w:val="none" w:sz="0" w:space="0" w:color="auto"/>
      </w:divBdr>
    </w:div>
    <w:div w:id="923298610">
      <w:bodyDiv w:val="1"/>
      <w:marLeft w:val="0"/>
      <w:marRight w:val="0"/>
      <w:marTop w:val="0"/>
      <w:marBottom w:val="0"/>
      <w:divBdr>
        <w:top w:val="none" w:sz="0" w:space="0" w:color="auto"/>
        <w:left w:val="none" w:sz="0" w:space="0" w:color="auto"/>
        <w:bottom w:val="none" w:sz="0" w:space="0" w:color="auto"/>
        <w:right w:val="none" w:sz="0" w:space="0" w:color="auto"/>
      </w:divBdr>
    </w:div>
    <w:div w:id="985233669">
      <w:bodyDiv w:val="1"/>
      <w:marLeft w:val="0"/>
      <w:marRight w:val="0"/>
      <w:marTop w:val="0"/>
      <w:marBottom w:val="0"/>
      <w:divBdr>
        <w:top w:val="none" w:sz="0" w:space="0" w:color="auto"/>
        <w:left w:val="none" w:sz="0" w:space="0" w:color="auto"/>
        <w:bottom w:val="none" w:sz="0" w:space="0" w:color="auto"/>
        <w:right w:val="none" w:sz="0" w:space="0" w:color="auto"/>
      </w:divBdr>
    </w:div>
    <w:div w:id="989554424">
      <w:bodyDiv w:val="1"/>
      <w:marLeft w:val="0"/>
      <w:marRight w:val="0"/>
      <w:marTop w:val="0"/>
      <w:marBottom w:val="0"/>
      <w:divBdr>
        <w:top w:val="none" w:sz="0" w:space="0" w:color="auto"/>
        <w:left w:val="none" w:sz="0" w:space="0" w:color="auto"/>
        <w:bottom w:val="none" w:sz="0" w:space="0" w:color="auto"/>
        <w:right w:val="none" w:sz="0" w:space="0" w:color="auto"/>
      </w:divBdr>
    </w:div>
    <w:div w:id="1024018773">
      <w:bodyDiv w:val="1"/>
      <w:marLeft w:val="0"/>
      <w:marRight w:val="0"/>
      <w:marTop w:val="0"/>
      <w:marBottom w:val="0"/>
      <w:divBdr>
        <w:top w:val="none" w:sz="0" w:space="0" w:color="auto"/>
        <w:left w:val="none" w:sz="0" w:space="0" w:color="auto"/>
        <w:bottom w:val="none" w:sz="0" w:space="0" w:color="auto"/>
        <w:right w:val="none" w:sz="0" w:space="0" w:color="auto"/>
      </w:divBdr>
    </w:div>
    <w:div w:id="1136484587">
      <w:bodyDiv w:val="1"/>
      <w:marLeft w:val="0"/>
      <w:marRight w:val="0"/>
      <w:marTop w:val="0"/>
      <w:marBottom w:val="0"/>
      <w:divBdr>
        <w:top w:val="none" w:sz="0" w:space="0" w:color="auto"/>
        <w:left w:val="none" w:sz="0" w:space="0" w:color="auto"/>
        <w:bottom w:val="none" w:sz="0" w:space="0" w:color="auto"/>
        <w:right w:val="none" w:sz="0" w:space="0" w:color="auto"/>
      </w:divBdr>
    </w:div>
    <w:div w:id="1151600444">
      <w:bodyDiv w:val="1"/>
      <w:marLeft w:val="0"/>
      <w:marRight w:val="0"/>
      <w:marTop w:val="0"/>
      <w:marBottom w:val="0"/>
      <w:divBdr>
        <w:top w:val="none" w:sz="0" w:space="0" w:color="auto"/>
        <w:left w:val="none" w:sz="0" w:space="0" w:color="auto"/>
        <w:bottom w:val="none" w:sz="0" w:space="0" w:color="auto"/>
        <w:right w:val="none" w:sz="0" w:space="0" w:color="auto"/>
      </w:divBdr>
      <w:divsChild>
        <w:div w:id="1514220810">
          <w:marLeft w:val="0"/>
          <w:marRight w:val="0"/>
          <w:marTop w:val="0"/>
          <w:marBottom w:val="0"/>
          <w:divBdr>
            <w:top w:val="none" w:sz="0" w:space="0" w:color="auto"/>
            <w:left w:val="none" w:sz="0" w:space="0" w:color="auto"/>
            <w:bottom w:val="none" w:sz="0" w:space="0" w:color="auto"/>
            <w:right w:val="none" w:sz="0" w:space="0" w:color="auto"/>
          </w:divBdr>
        </w:div>
        <w:div w:id="1955751341">
          <w:marLeft w:val="0"/>
          <w:marRight w:val="0"/>
          <w:marTop w:val="0"/>
          <w:marBottom w:val="0"/>
          <w:divBdr>
            <w:top w:val="none" w:sz="0" w:space="0" w:color="auto"/>
            <w:left w:val="none" w:sz="0" w:space="0" w:color="auto"/>
            <w:bottom w:val="none" w:sz="0" w:space="0" w:color="auto"/>
            <w:right w:val="none" w:sz="0" w:space="0" w:color="auto"/>
          </w:divBdr>
        </w:div>
      </w:divsChild>
    </w:div>
    <w:div w:id="1156650347">
      <w:bodyDiv w:val="1"/>
      <w:marLeft w:val="0"/>
      <w:marRight w:val="0"/>
      <w:marTop w:val="0"/>
      <w:marBottom w:val="0"/>
      <w:divBdr>
        <w:top w:val="none" w:sz="0" w:space="0" w:color="auto"/>
        <w:left w:val="none" w:sz="0" w:space="0" w:color="auto"/>
        <w:bottom w:val="none" w:sz="0" w:space="0" w:color="auto"/>
        <w:right w:val="none" w:sz="0" w:space="0" w:color="auto"/>
      </w:divBdr>
      <w:divsChild>
        <w:div w:id="1794906119">
          <w:marLeft w:val="0"/>
          <w:marRight w:val="0"/>
          <w:marTop w:val="0"/>
          <w:marBottom w:val="0"/>
          <w:divBdr>
            <w:top w:val="none" w:sz="0" w:space="0" w:color="auto"/>
            <w:left w:val="none" w:sz="0" w:space="0" w:color="auto"/>
            <w:bottom w:val="none" w:sz="0" w:space="0" w:color="auto"/>
            <w:right w:val="none" w:sz="0" w:space="0" w:color="auto"/>
          </w:divBdr>
        </w:div>
      </w:divsChild>
    </w:div>
    <w:div w:id="1159035913">
      <w:bodyDiv w:val="1"/>
      <w:marLeft w:val="0"/>
      <w:marRight w:val="0"/>
      <w:marTop w:val="0"/>
      <w:marBottom w:val="0"/>
      <w:divBdr>
        <w:top w:val="none" w:sz="0" w:space="0" w:color="auto"/>
        <w:left w:val="none" w:sz="0" w:space="0" w:color="auto"/>
        <w:bottom w:val="none" w:sz="0" w:space="0" w:color="auto"/>
        <w:right w:val="none" w:sz="0" w:space="0" w:color="auto"/>
      </w:divBdr>
      <w:divsChild>
        <w:div w:id="348677006">
          <w:marLeft w:val="0"/>
          <w:marRight w:val="0"/>
          <w:marTop w:val="0"/>
          <w:marBottom w:val="0"/>
          <w:divBdr>
            <w:top w:val="none" w:sz="0" w:space="0" w:color="auto"/>
            <w:left w:val="none" w:sz="0" w:space="0" w:color="auto"/>
            <w:bottom w:val="none" w:sz="0" w:space="0" w:color="auto"/>
            <w:right w:val="none" w:sz="0" w:space="0" w:color="auto"/>
          </w:divBdr>
        </w:div>
        <w:div w:id="1799684376">
          <w:marLeft w:val="0"/>
          <w:marRight w:val="0"/>
          <w:marTop w:val="0"/>
          <w:marBottom w:val="0"/>
          <w:divBdr>
            <w:top w:val="none" w:sz="0" w:space="0" w:color="auto"/>
            <w:left w:val="none" w:sz="0" w:space="0" w:color="auto"/>
            <w:bottom w:val="none" w:sz="0" w:space="0" w:color="auto"/>
            <w:right w:val="none" w:sz="0" w:space="0" w:color="auto"/>
          </w:divBdr>
        </w:div>
        <w:div w:id="160046366">
          <w:marLeft w:val="0"/>
          <w:marRight w:val="0"/>
          <w:marTop w:val="0"/>
          <w:marBottom w:val="0"/>
          <w:divBdr>
            <w:top w:val="none" w:sz="0" w:space="0" w:color="auto"/>
            <w:left w:val="none" w:sz="0" w:space="0" w:color="auto"/>
            <w:bottom w:val="none" w:sz="0" w:space="0" w:color="auto"/>
            <w:right w:val="none" w:sz="0" w:space="0" w:color="auto"/>
          </w:divBdr>
        </w:div>
        <w:div w:id="430853041">
          <w:marLeft w:val="0"/>
          <w:marRight w:val="0"/>
          <w:marTop w:val="0"/>
          <w:marBottom w:val="0"/>
          <w:divBdr>
            <w:top w:val="none" w:sz="0" w:space="0" w:color="auto"/>
            <w:left w:val="none" w:sz="0" w:space="0" w:color="auto"/>
            <w:bottom w:val="none" w:sz="0" w:space="0" w:color="auto"/>
            <w:right w:val="none" w:sz="0" w:space="0" w:color="auto"/>
          </w:divBdr>
        </w:div>
        <w:div w:id="1669865945">
          <w:marLeft w:val="0"/>
          <w:marRight w:val="0"/>
          <w:marTop w:val="0"/>
          <w:marBottom w:val="0"/>
          <w:divBdr>
            <w:top w:val="none" w:sz="0" w:space="0" w:color="auto"/>
            <w:left w:val="none" w:sz="0" w:space="0" w:color="auto"/>
            <w:bottom w:val="none" w:sz="0" w:space="0" w:color="auto"/>
            <w:right w:val="none" w:sz="0" w:space="0" w:color="auto"/>
          </w:divBdr>
        </w:div>
        <w:div w:id="406154171">
          <w:marLeft w:val="0"/>
          <w:marRight w:val="0"/>
          <w:marTop w:val="0"/>
          <w:marBottom w:val="0"/>
          <w:divBdr>
            <w:top w:val="none" w:sz="0" w:space="0" w:color="auto"/>
            <w:left w:val="none" w:sz="0" w:space="0" w:color="auto"/>
            <w:bottom w:val="none" w:sz="0" w:space="0" w:color="auto"/>
            <w:right w:val="none" w:sz="0" w:space="0" w:color="auto"/>
          </w:divBdr>
        </w:div>
        <w:div w:id="67582882">
          <w:marLeft w:val="0"/>
          <w:marRight w:val="0"/>
          <w:marTop w:val="0"/>
          <w:marBottom w:val="0"/>
          <w:divBdr>
            <w:top w:val="none" w:sz="0" w:space="0" w:color="auto"/>
            <w:left w:val="none" w:sz="0" w:space="0" w:color="auto"/>
            <w:bottom w:val="none" w:sz="0" w:space="0" w:color="auto"/>
            <w:right w:val="none" w:sz="0" w:space="0" w:color="auto"/>
          </w:divBdr>
        </w:div>
        <w:div w:id="1207061651">
          <w:marLeft w:val="0"/>
          <w:marRight w:val="0"/>
          <w:marTop w:val="0"/>
          <w:marBottom w:val="0"/>
          <w:divBdr>
            <w:top w:val="none" w:sz="0" w:space="0" w:color="auto"/>
            <w:left w:val="none" w:sz="0" w:space="0" w:color="auto"/>
            <w:bottom w:val="none" w:sz="0" w:space="0" w:color="auto"/>
            <w:right w:val="none" w:sz="0" w:space="0" w:color="auto"/>
          </w:divBdr>
        </w:div>
        <w:div w:id="975718369">
          <w:marLeft w:val="0"/>
          <w:marRight w:val="0"/>
          <w:marTop w:val="0"/>
          <w:marBottom w:val="0"/>
          <w:divBdr>
            <w:top w:val="none" w:sz="0" w:space="0" w:color="auto"/>
            <w:left w:val="none" w:sz="0" w:space="0" w:color="auto"/>
            <w:bottom w:val="none" w:sz="0" w:space="0" w:color="auto"/>
            <w:right w:val="none" w:sz="0" w:space="0" w:color="auto"/>
          </w:divBdr>
        </w:div>
        <w:div w:id="377245181">
          <w:marLeft w:val="0"/>
          <w:marRight w:val="0"/>
          <w:marTop w:val="0"/>
          <w:marBottom w:val="0"/>
          <w:divBdr>
            <w:top w:val="none" w:sz="0" w:space="0" w:color="auto"/>
            <w:left w:val="none" w:sz="0" w:space="0" w:color="auto"/>
            <w:bottom w:val="none" w:sz="0" w:space="0" w:color="auto"/>
            <w:right w:val="none" w:sz="0" w:space="0" w:color="auto"/>
          </w:divBdr>
        </w:div>
        <w:div w:id="232396573">
          <w:marLeft w:val="0"/>
          <w:marRight w:val="0"/>
          <w:marTop w:val="0"/>
          <w:marBottom w:val="0"/>
          <w:divBdr>
            <w:top w:val="none" w:sz="0" w:space="0" w:color="auto"/>
            <w:left w:val="none" w:sz="0" w:space="0" w:color="auto"/>
            <w:bottom w:val="none" w:sz="0" w:space="0" w:color="auto"/>
            <w:right w:val="none" w:sz="0" w:space="0" w:color="auto"/>
          </w:divBdr>
        </w:div>
        <w:div w:id="1038551439">
          <w:marLeft w:val="0"/>
          <w:marRight w:val="0"/>
          <w:marTop w:val="0"/>
          <w:marBottom w:val="0"/>
          <w:divBdr>
            <w:top w:val="none" w:sz="0" w:space="0" w:color="auto"/>
            <w:left w:val="none" w:sz="0" w:space="0" w:color="auto"/>
            <w:bottom w:val="none" w:sz="0" w:space="0" w:color="auto"/>
            <w:right w:val="none" w:sz="0" w:space="0" w:color="auto"/>
          </w:divBdr>
        </w:div>
        <w:div w:id="1104350784">
          <w:marLeft w:val="0"/>
          <w:marRight w:val="0"/>
          <w:marTop w:val="0"/>
          <w:marBottom w:val="0"/>
          <w:divBdr>
            <w:top w:val="none" w:sz="0" w:space="0" w:color="auto"/>
            <w:left w:val="none" w:sz="0" w:space="0" w:color="auto"/>
            <w:bottom w:val="none" w:sz="0" w:space="0" w:color="auto"/>
            <w:right w:val="none" w:sz="0" w:space="0" w:color="auto"/>
          </w:divBdr>
        </w:div>
      </w:divsChild>
    </w:div>
    <w:div w:id="1173372048">
      <w:bodyDiv w:val="1"/>
      <w:marLeft w:val="0"/>
      <w:marRight w:val="0"/>
      <w:marTop w:val="0"/>
      <w:marBottom w:val="0"/>
      <w:divBdr>
        <w:top w:val="none" w:sz="0" w:space="0" w:color="auto"/>
        <w:left w:val="none" w:sz="0" w:space="0" w:color="auto"/>
        <w:bottom w:val="none" w:sz="0" w:space="0" w:color="auto"/>
        <w:right w:val="none" w:sz="0" w:space="0" w:color="auto"/>
      </w:divBdr>
    </w:div>
    <w:div w:id="1174035373">
      <w:bodyDiv w:val="1"/>
      <w:marLeft w:val="0"/>
      <w:marRight w:val="0"/>
      <w:marTop w:val="0"/>
      <w:marBottom w:val="0"/>
      <w:divBdr>
        <w:top w:val="none" w:sz="0" w:space="0" w:color="auto"/>
        <w:left w:val="none" w:sz="0" w:space="0" w:color="auto"/>
        <w:bottom w:val="none" w:sz="0" w:space="0" w:color="auto"/>
        <w:right w:val="none" w:sz="0" w:space="0" w:color="auto"/>
      </w:divBdr>
    </w:div>
    <w:div w:id="1205556164">
      <w:bodyDiv w:val="1"/>
      <w:marLeft w:val="0"/>
      <w:marRight w:val="0"/>
      <w:marTop w:val="0"/>
      <w:marBottom w:val="0"/>
      <w:divBdr>
        <w:top w:val="none" w:sz="0" w:space="0" w:color="auto"/>
        <w:left w:val="none" w:sz="0" w:space="0" w:color="auto"/>
        <w:bottom w:val="none" w:sz="0" w:space="0" w:color="auto"/>
        <w:right w:val="none" w:sz="0" w:space="0" w:color="auto"/>
      </w:divBdr>
      <w:divsChild>
        <w:div w:id="260184955">
          <w:marLeft w:val="0"/>
          <w:marRight w:val="0"/>
          <w:marTop w:val="0"/>
          <w:marBottom w:val="0"/>
          <w:divBdr>
            <w:top w:val="none" w:sz="0" w:space="0" w:color="auto"/>
            <w:left w:val="none" w:sz="0" w:space="0" w:color="auto"/>
            <w:bottom w:val="none" w:sz="0" w:space="0" w:color="auto"/>
            <w:right w:val="none" w:sz="0" w:space="0" w:color="auto"/>
          </w:divBdr>
        </w:div>
      </w:divsChild>
    </w:div>
    <w:div w:id="1222449964">
      <w:bodyDiv w:val="1"/>
      <w:marLeft w:val="0"/>
      <w:marRight w:val="0"/>
      <w:marTop w:val="0"/>
      <w:marBottom w:val="0"/>
      <w:divBdr>
        <w:top w:val="none" w:sz="0" w:space="0" w:color="auto"/>
        <w:left w:val="none" w:sz="0" w:space="0" w:color="auto"/>
        <w:bottom w:val="none" w:sz="0" w:space="0" w:color="auto"/>
        <w:right w:val="none" w:sz="0" w:space="0" w:color="auto"/>
      </w:divBdr>
    </w:div>
    <w:div w:id="1238252112">
      <w:bodyDiv w:val="1"/>
      <w:marLeft w:val="0"/>
      <w:marRight w:val="0"/>
      <w:marTop w:val="0"/>
      <w:marBottom w:val="0"/>
      <w:divBdr>
        <w:top w:val="none" w:sz="0" w:space="0" w:color="auto"/>
        <w:left w:val="none" w:sz="0" w:space="0" w:color="auto"/>
        <w:bottom w:val="none" w:sz="0" w:space="0" w:color="auto"/>
        <w:right w:val="none" w:sz="0" w:space="0" w:color="auto"/>
      </w:divBdr>
    </w:div>
    <w:div w:id="1254629347">
      <w:bodyDiv w:val="1"/>
      <w:marLeft w:val="0"/>
      <w:marRight w:val="0"/>
      <w:marTop w:val="0"/>
      <w:marBottom w:val="0"/>
      <w:divBdr>
        <w:top w:val="none" w:sz="0" w:space="0" w:color="auto"/>
        <w:left w:val="none" w:sz="0" w:space="0" w:color="auto"/>
        <w:bottom w:val="none" w:sz="0" w:space="0" w:color="auto"/>
        <w:right w:val="none" w:sz="0" w:space="0" w:color="auto"/>
      </w:divBdr>
    </w:div>
    <w:div w:id="1335957549">
      <w:bodyDiv w:val="1"/>
      <w:marLeft w:val="0"/>
      <w:marRight w:val="0"/>
      <w:marTop w:val="0"/>
      <w:marBottom w:val="0"/>
      <w:divBdr>
        <w:top w:val="none" w:sz="0" w:space="0" w:color="auto"/>
        <w:left w:val="none" w:sz="0" w:space="0" w:color="auto"/>
        <w:bottom w:val="none" w:sz="0" w:space="0" w:color="auto"/>
        <w:right w:val="none" w:sz="0" w:space="0" w:color="auto"/>
      </w:divBdr>
    </w:div>
    <w:div w:id="1423645011">
      <w:bodyDiv w:val="1"/>
      <w:marLeft w:val="0"/>
      <w:marRight w:val="0"/>
      <w:marTop w:val="0"/>
      <w:marBottom w:val="0"/>
      <w:divBdr>
        <w:top w:val="none" w:sz="0" w:space="0" w:color="auto"/>
        <w:left w:val="none" w:sz="0" w:space="0" w:color="auto"/>
        <w:bottom w:val="none" w:sz="0" w:space="0" w:color="auto"/>
        <w:right w:val="none" w:sz="0" w:space="0" w:color="auto"/>
      </w:divBdr>
    </w:div>
    <w:div w:id="1492484066">
      <w:bodyDiv w:val="1"/>
      <w:marLeft w:val="0"/>
      <w:marRight w:val="0"/>
      <w:marTop w:val="0"/>
      <w:marBottom w:val="0"/>
      <w:divBdr>
        <w:top w:val="none" w:sz="0" w:space="0" w:color="auto"/>
        <w:left w:val="none" w:sz="0" w:space="0" w:color="auto"/>
        <w:bottom w:val="none" w:sz="0" w:space="0" w:color="auto"/>
        <w:right w:val="none" w:sz="0" w:space="0" w:color="auto"/>
      </w:divBdr>
      <w:divsChild>
        <w:div w:id="123937334">
          <w:marLeft w:val="0"/>
          <w:marRight w:val="0"/>
          <w:marTop w:val="0"/>
          <w:marBottom w:val="0"/>
          <w:divBdr>
            <w:top w:val="none" w:sz="0" w:space="0" w:color="auto"/>
            <w:left w:val="none" w:sz="0" w:space="0" w:color="auto"/>
            <w:bottom w:val="none" w:sz="0" w:space="0" w:color="auto"/>
            <w:right w:val="none" w:sz="0" w:space="0" w:color="auto"/>
          </w:divBdr>
        </w:div>
        <w:div w:id="1904489762">
          <w:marLeft w:val="0"/>
          <w:marRight w:val="0"/>
          <w:marTop w:val="0"/>
          <w:marBottom w:val="0"/>
          <w:divBdr>
            <w:top w:val="none" w:sz="0" w:space="0" w:color="auto"/>
            <w:left w:val="none" w:sz="0" w:space="0" w:color="auto"/>
            <w:bottom w:val="none" w:sz="0" w:space="0" w:color="auto"/>
            <w:right w:val="none" w:sz="0" w:space="0" w:color="auto"/>
          </w:divBdr>
        </w:div>
        <w:div w:id="2127312029">
          <w:marLeft w:val="0"/>
          <w:marRight w:val="0"/>
          <w:marTop w:val="0"/>
          <w:marBottom w:val="0"/>
          <w:divBdr>
            <w:top w:val="none" w:sz="0" w:space="0" w:color="auto"/>
            <w:left w:val="none" w:sz="0" w:space="0" w:color="auto"/>
            <w:bottom w:val="none" w:sz="0" w:space="0" w:color="auto"/>
            <w:right w:val="none" w:sz="0" w:space="0" w:color="auto"/>
          </w:divBdr>
        </w:div>
        <w:div w:id="2117290810">
          <w:marLeft w:val="0"/>
          <w:marRight w:val="0"/>
          <w:marTop w:val="0"/>
          <w:marBottom w:val="0"/>
          <w:divBdr>
            <w:top w:val="none" w:sz="0" w:space="0" w:color="auto"/>
            <w:left w:val="none" w:sz="0" w:space="0" w:color="auto"/>
            <w:bottom w:val="none" w:sz="0" w:space="0" w:color="auto"/>
            <w:right w:val="none" w:sz="0" w:space="0" w:color="auto"/>
          </w:divBdr>
        </w:div>
        <w:div w:id="34624455">
          <w:marLeft w:val="0"/>
          <w:marRight w:val="0"/>
          <w:marTop w:val="0"/>
          <w:marBottom w:val="0"/>
          <w:divBdr>
            <w:top w:val="none" w:sz="0" w:space="0" w:color="auto"/>
            <w:left w:val="none" w:sz="0" w:space="0" w:color="auto"/>
            <w:bottom w:val="none" w:sz="0" w:space="0" w:color="auto"/>
            <w:right w:val="none" w:sz="0" w:space="0" w:color="auto"/>
          </w:divBdr>
        </w:div>
        <w:div w:id="389618688">
          <w:marLeft w:val="0"/>
          <w:marRight w:val="0"/>
          <w:marTop w:val="0"/>
          <w:marBottom w:val="0"/>
          <w:divBdr>
            <w:top w:val="none" w:sz="0" w:space="0" w:color="auto"/>
            <w:left w:val="none" w:sz="0" w:space="0" w:color="auto"/>
            <w:bottom w:val="none" w:sz="0" w:space="0" w:color="auto"/>
            <w:right w:val="none" w:sz="0" w:space="0" w:color="auto"/>
          </w:divBdr>
        </w:div>
        <w:div w:id="1300456666">
          <w:marLeft w:val="0"/>
          <w:marRight w:val="0"/>
          <w:marTop w:val="0"/>
          <w:marBottom w:val="0"/>
          <w:divBdr>
            <w:top w:val="none" w:sz="0" w:space="0" w:color="auto"/>
            <w:left w:val="none" w:sz="0" w:space="0" w:color="auto"/>
            <w:bottom w:val="none" w:sz="0" w:space="0" w:color="auto"/>
            <w:right w:val="none" w:sz="0" w:space="0" w:color="auto"/>
          </w:divBdr>
        </w:div>
        <w:div w:id="644697946">
          <w:marLeft w:val="0"/>
          <w:marRight w:val="0"/>
          <w:marTop w:val="0"/>
          <w:marBottom w:val="0"/>
          <w:divBdr>
            <w:top w:val="none" w:sz="0" w:space="0" w:color="auto"/>
            <w:left w:val="none" w:sz="0" w:space="0" w:color="auto"/>
            <w:bottom w:val="none" w:sz="0" w:space="0" w:color="auto"/>
            <w:right w:val="none" w:sz="0" w:space="0" w:color="auto"/>
          </w:divBdr>
        </w:div>
        <w:div w:id="1629094058">
          <w:marLeft w:val="0"/>
          <w:marRight w:val="0"/>
          <w:marTop w:val="0"/>
          <w:marBottom w:val="0"/>
          <w:divBdr>
            <w:top w:val="none" w:sz="0" w:space="0" w:color="auto"/>
            <w:left w:val="none" w:sz="0" w:space="0" w:color="auto"/>
            <w:bottom w:val="none" w:sz="0" w:space="0" w:color="auto"/>
            <w:right w:val="none" w:sz="0" w:space="0" w:color="auto"/>
          </w:divBdr>
        </w:div>
        <w:div w:id="249197785">
          <w:marLeft w:val="0"/>
          <w:marRight w:val="0"/>
          <w:marTop w:val="0"/>
          <w:marBottom w:val="0"/>
          <w:divBdr>
            <w:top w:val="none" w:sz="0" w:space="0" w:color="auto"/>
            <w:left w:val="none" w:sz="0" w:space="0" w:color="auto"/>
            <w:bottom w:val="none" w:sz="0" w:space="0" w:color="auto"/>
            <w:right w:val="none" w:sz="0" w:space="0" w:color="auto"/>
          </w:divBdr>
        </w:div>
        <w:div w:id="1475952017">
          <w:marLeft w:val="0"/>
          <w:marRight w:val="0"/>
          <w:marTop w:val="0"/>
          <w:marBottom w:val="0"/>
          <w:divBdr>
            <w:top w:val="none" w:sz="0" w:space="0" w:color="auto"/>
            <w:left w:val="none" w:sz="0" w:space="0" w:color="auto"/>
            <w:bottom w:val="none" w:sz="0" w:space="0" w:color="auto"/>
            <w:right w:val="none" w:sz="0" w:space="0" w:color="auto"/>
          </w:divBdr>
        </w:div>
        <w:div w:id="158468032">
          <w:marLeft w:val="0"/>
          <w:marRight w:val="0"/>
          <w:marTop w:val="0"/>
          <w:marBottom w:val="0"/>
          <w:divBdr>
            <w:top w:val="none" w:sz="0" w:space="0" w:color="auto"/>
            <w:left w:val="none" w:sz="0" w:space="0" w:color="auto"/>
            <w:bottom w:val="none" w:sz="0" w:space="0" w:color="auto"/>
            <w:right w:val="none" w:sz="0" w:space="0" w:color="auto"/>
          </w:divBdr>
        </w:div>
        <w:div w:id="1508711366">
          <w:marLeft w:val="0"/>
          <w:marRight w:val="0"/>
          <w:marTop w:val="0"/>
          <w:marBottom w:val="0"/>
          <w:divBdr>
            <w:top w:val="none" w:sz="0" w:space="0" w:color="auto"/>
            <w:left w:val="none" w:sz="0" w:space="0" w:color="auto"/>
            <w:bottom w:val="none" w:sz="0" w:space="0" w:color="auto"/>
            <w:right w:val="none" w:sz="0" w:space="0" w:color="auto"/>
          </w:divBdr>
        </w:div>
        <w:div w:id="117573502">
          <w:marLeft w:val="0"/>
          <w:marRight w:val="0"/>
          <w:marTop w:val="0"/>
          <w:marBottom w:val="0"/>
          <w:divBdr>
            <w:top w:val="none" w:sz="0" w:space="0" w:color="auto"/>
            <w:left w:val="none" w:sz="0" w:space="0" w:color="auto"/>
            <w:bottom w:val="none" w:sz="0" w:space="0" w:color="auto"/>
            <w:right w:val="none" w:sz="0" w:space="0" w:color="auto"/>
          </w:divBdr>
        </w:div>
        <w:div w:id="2147354707">
          <w:marLeft w:val="0"/>
          <w:marRight w:val="0"/>
          <w:marTop w:val="0"/>
          <w:marBottom w:val="0"/>
          <w:divBdr>
            <w:top w:val="none" w:sz="0" w:space="0" w:color="auto"/>
            <w:left w:val="none" w:sz="0" w:space="0" w:color="auto"/>
            <w:bottom w:val="none" w:sz="0" w:space="0" w:color="auto"/>
            <w:right w:val="none" w:sz="0" w:space="0" w:color="auto"/>
          </w:divBdr>
        </w:div>
        <w:div w:id="1771201277">
          <w:marLeft w:val="0"/>
          <w:marRight w:val="0"/>
          <w:marTop w:val="0"/>
          <w:marBottom w:val="0"/>
          <w:divBdr>
            <w:top w:val="none" w:sz="0" w:space="0" w:color="auto"/>
            <w:left w:val="none" w:sz="0" w:space="0" w:color="auto"/>
            <w:bottom w:val="none" w:sz="0" w:space="0" w:color="auto"/>
            <w:right w:val="none" w:sz="0" w:space="0" w:color="auto"/>
          </w:divBdr>
        </w:div>
        <w:div w:id="971447637">
          <w:marLeft w:val="0"/>
          <w:marRight w:val="0"/>
          <w:marTop w:val="0"/>
          <w:marBottom w:val="0"/>
          <w:divBdr>
            <w:top w:val="none" w:sz="0" w:space="0" w:color="auto"/>
            <w:left w:val="none" w:sz="0" w:space="0" w:color="auto"/>
            <w:bottom w:val="none" w:sz="0" w:space="0" w:color="auto"/>
            <w:right w:val="none" w:sz="0" w:space="0" w:color="auto"/>
          </w:divBdr>
        </w:div>
      </w:divsChild>
    </w:div>
    <w:div w:id="1571109769">
      <w:bodyDiv w:val="1"/>
      <w:marLeft w:val="0"/>
      <w:marRight w:val="0"/>
      <w:marTop w:val="0"/>
      <w:marBottom w:val="0"/>
      <w:divBdr>
        <w:top w:val="none" w:sz="0" w:space="0" w:color="auto"/>
        <w:left w:val="none" w:sz="0" w:space="0" w:color="auto"/>
        <w:bottom w:val="none" w:sz="0" w:space="0" w:color="auto"/>
        <w:right w:val="none" w:sz="0" w:space="0" w:color="auto"/>
      </w:divBdr>
    </w:div>
    <w:div w:id="1572807077">
      <w:bodyDiv w:val="1"/>
      <w:marLeft w:val="0"/>
      <w:marRight w:val="0"/>
      <w:marTop w:val="0"/>
      <w:marBottom w:val="0"/>
      <w:divBdr>
        <w:top w:val="none" w:sz="0" w:space="0" w:color="auto"/>
        <w:left w:val="none" w:sz="0" w:space="0" w:color="auto"/>
        <w:bottom w:val="none" w:sz="0" w:space="0" w:color="auto"/>
        <w:right w:val="none" w:sz="0" w:space="0" w:color="auto"/>
      </w:divBdr>
    </w:div>
    <w:div w:id="1589540334">
      <w:bodyDiv w:val="1"/>
      <w:marLeft w:val="0"/>
      <w:marRight w:val="0"/>
      <w:marTop w:val="0"/>
      <w:marBottom w:val="0"/>
      <w:divBdr>
        <w:top w:val="none" w:sz="0" w:space="0" w:color="auto"/>
        <w:left w:val="none" w:sz="0" w:space="0" w:color="auto"/>
        <w:bottom w:val="none" w:sz="0" w:space="0" w:color="auto"/>
        <w:right w:val="none" w:sz="0" w:space="0" w:color="auto"/>
      </w:divBdr>
    </w:div>
    <w:div w:id="1648431316">
      <w:bodyDiv w:val="1"/>
      <w:marLeft w:val="0"/>
      <w:marRight w:val="0"/>
      <w:marTop w:val="0"/>
      <w:marBottom w:val="0"/>
      <w:divBdr>
        <w:top w:val="none" w:sz="0" w:space="0" w:color="auto"/>
        <w:left w:val="none" w:sz="0" w:space="0" w:color="auto"/>
        <w:bottom w:val="none" w:sz="0" w:space="0" w:color="auto"/>
        <w:right w:val="none" w:sz="0" w:space="0" w:color="auto"/>
      </w:divBdr>
    </w:div>
    <w:div w:id="1668631344">
      <w:bodyDiv w:val="1"/>
      <w:marLeft w:val="0"/>
      <w:marRight w:val="0"/>
      <w:marTop w:val="0"/>
      <w:marBottom w:val="0"/>
      <w:divBdr>
        <w:top w:val="none" w:sz="0" w:space="0" w:color="auto"/>
        <w:left w:val="none" w:sz="0" w:space="0" w:color="auto"/>
        <w:bottom w:val="none" w:sz="0" w:space="0" w:color="auto"/>
        <w:right w:val="none" w:sz="0" w:space="0" w:color="auto"/>
      </w:divBdr>
    </w:div>
    <w:div w:id="1676108467">
      <w:bodyDiv w:val="1"/>
      <w:marLeft w:val="0"/>
      <w:marRight w:val="0"/>
      <w:marTop w:val="0"/>
      <w:marBottom w:val="0"/>
      <w:divBdr>
        <w:top w:val="none" w:sz="0" w:space="0" w:color="auto"/>
        <w:left w:val="none" w:sz="0" w:space="0" w:color="auto"/>
        <w:bottom w:val="none" w:sz="0" w:space="0" w:color="auto"/>
        <w:right w:val="none" w:sz="0" w:space="0" w:color="auto"/>
      </w:divBdr>
    </w:div>
    <w:div w:id="1714160917">
      <w:bodyDiv w:val="1"/>
      <w:marLeft w:val="0"/>
      <w:marRight w:val="0"/>
      <w:marTop w:val="0"/>
      <w:marBottom w:val="0"/>
      <w:divBdr>
        <w:top w:val="none" w:sz="0" w:space="0" w:color="auto"/>
        <w:left w:val="none" w:sz="0" w:space="0" w:color="auto"/>
        <w:bottom w:val="none" w:sz="0" w:space="0" w:color="auto"/>
        <w:right w:val="none" w:sz="0" w:space="0" w:color="auto"/>
      </w:divBdr>
      <w:divsChild>
        <w:div w:id="1272935385">
          <w:marLeft w:val="0"/>
          <w:marRight w:val="0"/>
          <w:marTop w:val="0"/>
          <w:marBottom w:val="0"/>
          <w:divBdr>
            <w:top w:val="none" w:sz="0" w:space="0" w:color="auto"/>
            <w:left w:val="none" w:sz="0" w:space="0" w:color="auto"/>
            <w:bottom w:val="none" w:sz="0" w:space="0" w:color="auto"/>
            <w:right w:val="none" w:sz="0" w:space="0" w:color="auto"/>
          </w:divBdr>
        </w:div>
      </w:divsChild>
    </w:div>
    <w:div w:id="1717461782">
      <w:bodyDiv w:val="1"/>
      <w:marLeft w:val="0"/>
      <w:marRight w:val="0"/>
      <w:marTop w:val="0"/>
      <w:marBottom w:val="0"/>
      <w:divBdr>
        <w:top w:val="none" w:sz="0" w:space="0" w:color="auto"/>
        <w:left w:val="none" w:sz="0" w:space="0" w:color="auto"/>
        <w:bottom w:val="none" w:sz="0" w:space="0" w:color="auto"/>
        <w:right w:val="none" w:sz="0" w:space="0" w:color="auto"/>
      </w:divBdr>
    </w:div>
    <w:div w:id="1774668510">
      <w:bodyDiv w:val="1"/>
      <w:marLeft w:val="0"/>
      <w:marRight w:val="0"/>
      <w:marTop w:val="0"/>
      <w:marBottom w:val="0"/>
      <w:divBdr>
        <w:top w:val="none" w:sz="0" w:space="0" w:color="auto"/>
        <w:left w:val="none" w:sz="0" w:space="0" w:color="auto"/>
        <w:bottom w:val="none" w:sz="0" w:space="0" w:color="auto"/>
        <w:right w:val="none" w:sz="0" w:space="0" w:color="auto"/>
      </w:divBdr>
      <w:divsChild>
        <w:div w:id="551816314">
          <w:marLeft w:val="0"/>
          <w:marRight w:val="0"/>
          <w:marTop w:val="0"/>
          <w:marBottom w:val="0"/>
          <w:divBdr>
            <w:top w:val="none" w:sz="0" w:space="0" w:color="auto"/>
            <w:left w:val="none" w:sz="0" w:space="0" w:color="auto"/>
            <w:bottom w:val="none" w:sz="0" w:space="0" w:color="auto"/>
            <w:right w:val="none" w:sz="0" w:space="0" w:color="auto"/>
          </w:divBdr>
        </w:div>
        <w:div w:id="972831667">
          <w:marLeft w:val="0"/>
          <w:marRight w:val="0"/>
          <w:marTop w:val="0"/>
          <w:marBottom w:val="0"/>
          <w:divBdr>
            <w:top w:val="none" w:sz="0" w:space="0" w:color="auto"/>
            <w:left w:val="none" w:sz="0" w:space="0" w:color="auto"/>
            <w:bottom w:val="none" w:sz="0" w:space="0" w:color="auto"/>
            <w:right w:val="none" w:sz="0" w:space="0" w:color="auto"/>
          </w:divBdr>
        </w:div>
      </w:divsChild>
    </w:div>
    <w:div w:id="1787576547">
      <w:bodyDiv w:val="1"/>
      <w:marLeft w:val="0"/>
      <w:marRight w:val="0"/>
      <w:marTop w:val="0"/>
      <w:marBottom w:val="0"/>
      <w:divBdr>
        <w:top w:val="none" w:sz="0" w:space="0" w:color="auto"/>
        <w:left w:val="none" w:sz="0" w:space="0" w:color="auto"/>
        <w:bottom w:val="none" w:sz="0" w:space="0" w:color="auto"/>
        <w:right w:val="none" w:sz="0" w:space="0" w:color="auto"/>
      </w:divBdr>
    </w:div>
    <w:div w:id="1799294821">
      <w:bodyDiv w:val="1"/>
      <w:marLeft w:val="0"/>
      <w:marRight w:val="0"/>
      <w:marTop w:val="0"/>
      <w:marBottom w:val="0"/>
      <w:divBdr>
        <w:top w:val="none" w:sz="0" w:space="0" w:color="auto"/>
        <w:left w:val="none" w:sz="0" w:space="0" w:color="auto"/>
        <w:bottom w:val="none" w:sz="0" w:space="0" w:color="auto"/>
        <w:right w:val="none" w:sz="0" w:space="0" w:color="auto"/>
      </w:divBdr>
    </w:div>
    <w:div w:id="1817145671">
      <w:bodyDiv w:val="1"/>
      <w:marLeft w:val="0"/>
      <w:marRight w:val="0"/>
      <w:marTop w:val="0"/>
      <w:marBottom w:val="0"/>
      <w:divBdr>
        <w:top w:val="none" w:sz="0" w:space="0" w:color="auto"/>
        <w:left w:val="none" w:sz="0" w:space="0" w:color="auto"/>
        <w:bottom w:val="none" w:sz="0" w:space="0" w:color="auto"/>
        <w:right w:val="none" w:sz="0" w:space="0" w:color="auto"/>
      </w:divBdr>
    </w:div>
    <w:div w:id="1851018065">
      <w:bodyDiv w:val="1"/>
      <w:marLeft w:val="0"/>
      <w:marRight w:val="0"/>
      <w:marTop w:val="0"/>
      <w:marBottom w:val="0"/>
      <w:divBdr>
        <w:top w:val="none" w:sz="0" w:space="0" w:color="auto"/>
        <w:left w:val="none" w:sz="0" w:space="0" w:color="auto"/>
        <w:bottom w:val="none" w:sz="0" w:space="0" w:color="auto"/>
        <w:right w:val="none" w:sz="0" w:space="0" w:color="auto"/>
      </w:divBdr>
    </w:div>
    <w:div w:id="1887524834">
      <w:bodyDiv w:val="1"/>
      <w:marLeft w:val="0"/>
      <w:marRight w:val="0"/>
      <w:marTop w:val="0"/>
      <w:marBottom w:val="0"/>
      <w:divBdr>
        <w:top w:val="none" w:sz="0" w:space="0" w:color="auto"/>
        <w:left w:val="none" w:sz="0" w:space="0" w:color="auto"/>
        <w:bottom w:val="none" w:sz="0" w:space="0" w:color="auto"/>
        <w:right w:val="none" w:sz="0" w:space="0" w:color="auto"/>
      </w:divBdr>
    </w:div>
    <w:div w:id="1966427418">
      <w:bodyDiv w:val="1"/>
      <w:marLeft w:val="0"/>
      <w:marRight w:val="0"/>
      <w:marTop w:val="0"/>
      <w:marBottom w:val="0"/>
      <w:divBdr>
        <w:top w:val="none" w:sz="0" w:space="0" w:color="auto"/>
        <w:left w:val="none" w:sz="0" w:space="0" w:color="auto"/>
        <w:bottom w:val="none" w:sz="0" w:space="0" w:color="auto"/>
        <w:right w:val="none" w:sz="0" w:space="0" w:color="auto"/>
      </w:divBdr>
    </w:div>
    <w:div w:id="2127121503">
      <w:bodyDiv w:val="1"/>
      <w:marLeft w:val="0"/>
      <w:marRight w:val="0"/>
      <w:marTop w:val="0"/>
      <w:marBottom w:val="0"/>
      <w:divBdr>
        <w:top w:val="none" w:sz="0" w:space="0" w:color="auto"/>
        <w:left w:val="none" w:sz="0" w:space="0" w:color="auto"/>
        <w:bottom w:val="none" w:sz="0" w:space="0" w:color="auto"/>
        <w:right w:val="none" w:sz="0" w:space="0" w:color="auto"/>
      </w:divBdr>
      <w:divsChild>
        <w:div w:id="1407334928">
          <w:marLeft w:val="0"/>
          <w:marRight w:val="0"/>
          <w:marTop w:val="0"/>
          <w:marBottom w:val="0"/>
          <w:divBdr>
            <w:top w:val="none" w:sz="0" w:space="0" w:color="auto"/>
            <w:left w:val="none" w:sz="0" w:space="0" w:color="auto"/>
            <w:bottom w:val="none" w:sz="0" w:space="0" w:color="auto"/>
            <w:right w:val="none" w:sz="0" w:space="0" w:color="auto"/>
          </w:divBdr>
          <w:divsChild>
            <w:div w:id="1078096009">
              <w:marLeft w:val="0"/>
              <w:marRight w:val="0"/>
              <w:marTop w:val="0"/>
              <w:marBottom w:val="0"/>
              <w:divBdr>
                <w:top w:val="none" w:sz="0" w:space="0" w:color="auto"/>
                <w:left w:val="none" w:sz="0" w:space="0" w:color="auto"/>
                <w:bottom w:val="none" w:sz="0" w:space="0" w:color="auto"/>
                <w:right w:val="none" w:sz="0" w:space="0" w:color="auto"/>
              </w:divBdr>
              <w:divsChild>
                <w:div w:id="170813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73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ACER</cp:lastModifiedBy>
  <cp:revision>113</cp:revision>
  <dcterms:created xsi:type="dcterms:W3CDTF">2013-04-01T00:07:00Z</dcterms:created>
  <dcterms:modified xsi:type="dcterms:W3CDTF">2014-08-13T08:03:00Z</dcterms:modified>
</cp:coreProperties>
</file>